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62EA1" w:rsidR="004D62BC" w:rsidP="00DF2511" w:rsidRDefault="00F70D06" w14:paraId="5A2A99CD" w14:textId="1D02D6FB">
      <w:pPr>
        <w:pStyle w:val="Otsikko1"/>
      </w:pPr>
      <w:bookmarkStart w:name="_Toc121822179" w:id="0"/>
      <w:bookmarkStart w:name="_Toc153279390" w:id="1"/>
      <w:bookmarkStart w:name="_Toc51054846" w:id="2"/>
      <w:r>
        <w:t xml:space="preserve">ETÄHOIVAN </w:t>
      </w:r>
      <w:r w:rsidRPr="00A62EA1" w:rsidR="004D62BC">
        <w:t>OMAVALVONTASUUNNITELMA</w:t>
      </w:r>
      <w:bookmarkEnd w:id="0"/>
      <w:bookmarkEnd w:id="1"/>
    </w:p>
    <w:p w:rsidRPr="00A62EA1" w:rsidR="004D62BC" w:rsidP="00A62EA1" w:rsidRDefault="004D62BC" w14:paraId="45688A94" w14:textId="6CA497D3">
      <w:pPr>
        <w:spacing w:line="360" w:lineRule="auto"/>
        <w:rPr>
          <w:rFonts w:eastAsiaTheme="majorEastAsia" w:cstheme="majorBidi"/>
          <w:szCs w:val="24"/>
        </w:rPr>
      </w:pPr>
    </w:p>
    <w:sdt>
      <w:sdtPr>
        <w:rPr>
          <w:rFonts w:eastAsiaTheme="minorHAnsi" w:cstheme="minorBidi"/>
          <w:sz w:val="24"/>
          <w:szCs w:val="24"/>
          <w:lang w:eastAsia="en-US"/>
        </w:rPr>
        <w:id w:val="1788551272"/>
        <w:docPartObj>
          <w:docPartGallery w:val="Table of Contents"/>
          <w:docPartUnique/>
        </w:docPartObj>
      </w:sdtPr>
      <w:sdtEndPr>
        <w:rPr>
          <w:b/>
          <w:bCs/>
        </w:rPr>
      </w:sdtEndPr>
      <w:sdtContent>
        <w:p w:rsidRPr="00A62EA1" w:rsidR="004814E2" w:rsidP="00A62EA1" w:rsidRDefault="004814E2" w14:paraId="7068248B" w14:textId="02F83774">
          <w:pPr>
            <w:pStyle w:val="Sisllysluettelonotsikko"/>
            <w:spacing w:line="360" w:lineRule="auto"/>
            <w:rPr>
              <w:sz w:val="24"/>
              <w:szCs w:val="24"/>
            </w:rPr>
          </w:pPr>
          <w:r w:rsidRPr="00A62EA1">
            <w:rPr>
              <w:sz w:val="24"/>
              <w:szCs w:val="24"/>
            </w:rPr>
            <w:t>S</w:t>
          </w:r>
          <w:r w:rsidRPr="00A62EA1" w:rsidR="004D62BC">
            <w:rPr>
              <w:sz w:val="24"/>
              <w:szCs w:val="24"/>
            </w:rPr>
            <w:t>ISÄLTÖ</w:t>
          </w:r>
        </w:p>
        <w:p w:rsidRPr="00A62EA1" w:rsidR="004D62BC" w:rsidP="00A62EA1" w:rsidRDefault="004D62BC" w14:paraId="074E35B2" w14:textId="77777777">
          <w:pPr>
            <w:spacing w:line="360" w:lineRule="auto"/>
            <w:rPr>
              <w:szCs w:val="24"/>
              <w:lang w:eastAsia="fi-FI"/>
            </w:rPr>
          </w:pPr>
        </w:p>
        <w:p w:rsidR="00664224" w:rsidRDefault="004814E2" w14:paraId="0737A1DF" w14:textId="2446E362">
          <w:pPr>
            <w:pStyle w:val="Sisluet1"/>
            <w:tabs>
              <w:tab w:val="right" w:leader="dot" w:pos="9628"/>
            </w:tabs>
            <w:rPr>
              <w:rFonts w:asciiTheme="minorHAnsi" w:hAnsiTheme="minorHAnsi" w:eastAsiaTheme="minorEastAsia"/>
              <w:noProof/>
              <w:sz w:val="22"/>
              <w:lang w:eastAsia="fi-FI"/>
            </w:rPr>
          </w:pPr>
          <w:r w:rsidRPr="00A62EA1">
            <w:fldChar w:fldCharType="begin"/>
          </w:r>
          <w:r w:rsidRPr="00A62EA1">
            <w:instrText xml:space="preserve"> TOC \o "1-3" \h \z \u </w:instrText>
          </w:r>
          <w:r w:rsidRPr="00A62EA1">
            <w:fldChar w:fldCharType="separate"/>
          </w:r>
          <w:hyperlink w:history="1" w:anchor="_Toc153279390">
            <w:r w:rsidRPr="004E0659" w:rsidR="00664224">
              <w:rPr>
                <w:rStyle w:val="Hyperlinkki"/>
                <w:noProof/>
              </w:rPr>
              <w:t>ETÄHOIVAN OMAVALVONTASUUNNITELMA</w:t>
            </w:r>
            <w:r w:rsidR="00664224">
              <w:rPr>
                <w:noProof/>
                <w:webHidden/>
              </w:rPr>
              <w:tab/>
            </w:r>
            <w:r w:rsidR="00664224">
              <w:rPr>
                <w:noProof/>
                <w:webHidden/>
              </w:rPr>
              <w:fldChar w:fldCharType="begin"/>
            </w:r>
            <w:r w:rsidR="00664224">
              <w:rPr>
                <w:noProof/>
                <w:webHidden/>
              </w:rPr>
              <w:instrText xml:space="preserve"> PAGEREF _Toc153279390 \h </w:instrText>
            </w:r>
            <w:r w:rsidR="00664224">
              <w:rPr>
                <w:noProof/>
                <w:webHidden/>
              </w:rPr>
            </w:r>
            <w:r w:rsidR="00664224">
              <w:rPr>
                <w:noProof/>
                <w:webHidden/>
              </w:rPr>
              <w:fldChar w:fldCharType="separate"/>
            </w:r>
            <w:r w:rsidR="00664224">
              <w:rPr>
                <w:noProof/>
                <w:webHidden/>
              </w:rPr>
              <w:t>0</w:t>
            </w:r>
            <w:r w:rsidR="00664224">
              <w:rPr>
                <w:noProof/>
                <w:webHidden/>
              </w:rPr>
              <w:fldChar w:fldCharType="end"/>
            </w:r>
          </w:hyperlink>
        </w:p>
        <w:p w:rsidR="00664224" w:rsidRDefault="0031771F" w14:paraId="7C49927E" w14:textId="7CE60A7E">
          <w:pPr>
            <w:pStyle w:val="Sisluet2"/>
            <w:rPr>
              <w:rFonts w:asciiTheme="minorHAnsi" w:hAnsiTheme="minorHAnsi" w:eastAsiaTheme="minorEastAsia"/>
              <w:noProof/>
              <w:sz w:val="22"/>
              <w:lang w:eastAsia="fi-FI"/>
            </w:rPr>
          </w:pPr>
          <w:hyperlink w:history="1" w:anchor="_Toc153279391">
            <w:r w:rsidRPr="004E0659" w:rsidR="00664224">
              <w:rPr>
                <w:rStyle w:val="Hyperlinkki"/>
                <w:noProof/>
              </w:rPr>
              <w:t>1 PALVELUNTUOTTAJAA KOSKEVAT TIEDOT</w:t>
            </w:r>
            <w:r w:rsidR="00664224">
              <w:rPr>
                <w:noProof/>
                <w:webHidden/>
              </w:rPr>
              <w:tab/>
            </w:r>
            <w:r w:rsidR="00664224">
              <w:rPr>
                <w:noProof/>
                <w:webHidden/>
              </w:rPr>
              <w:fldChar w:fldCharType="begin"/>
            </w:r>
            <w:r w:rsidR="00664224">
              <w:rPr>
                <w:noProof/>
                <w:webHidden/>
              </w:rPr>
              <w:instrText xml:space="preserve"> PAGEREF _Toc153279391 \h </w:instrText>
            </w:r>
            <w:r w:rsidR="00664224">
              <w:rPr>
                <w:noProof/>
                <w:webHidden/>
              </w:rPr>
            </w:r>
            <w:r w:rsidR="00664224">
              <w:rPr>
                <w:noProof/>
                <w:webHidden/>
              </w:rPr>
              <w:fldChar w:fldCharType="separate"/>
            </w:r>
            <w:r w:rsidR="00664224">
              <w:rPr>
                <w:noProof/>
                <w:webHidden/>
              </w:rPr>
              <w:t>1</w:t>
            </w:r>
            <w:r w:rsidR="00664224">
              <w:rPr>
                <w:noProof/>
                <w:webHidden/>
              </w:rPr>
              <w:fldChar w:fldCharType="end"/>
            </w:r>
          </w:hyperlink>
        </w:p>
        <w:p w:rsidR="00664224" w:rsidRDefault="0031771F" w14:paraId="2D85EB9A" w14:textId="64458863">
          <w:pPr>
            <w:pStyle w:val="Sisluet2"/>
            <w:rPr>
              <w:rFonts w:asciiTheme="minorHAnsi" w:hAnsiTheme="minorHAnsi" w:eastAsiaTheme="minorEastAsia"/>
              <w:noProof/>
              <w:sz w:val="22"/>
              <w:lang w:eastAsia="fi-FI"/>
            </w:rPr>
          </w:pPr>
          <w:hyperlink w:history="1" w:anchor="_Toc153279392">
            <w:r w:rsidRPr="004E0659" w:rsidR="00664224">
              <w:rPr>
                <w:rStyle w:val="Hyperlinkki"/>
                <w:noProof/>
              </w:rPr>
              <w:t>2 OMAVALVONTASUUNNITELMAN LAATIMINEN</w:t>
            </w:r>
            <w:r w:rsidR="00664224">
              <w:rPr>
                <w:noProof/>
                <w:webHidden/>
              </w:rPr>
              <w:tab/>
            </w:r>
            <w:r w:rsidR="00664224">
              <w:rPr>
                <w:noProof/>
                <w:webHidden/>
              </w:rPr>
              <w:fldChar w:fldCharType="begin"/>
            </w:r>
            <w:r w:rsidR="00664224">
              <w:rPr>
                <w:noProof/>
                <w:webHidden/>
              </w:rPr>
              <w:instrText xml:space="preserve"> PAGEREF _Toc153279392 \h </w:instrText>
            </w:r>
            <w:r w:rsidR="00664224">
              <w:rPr>
                <w:noProof/>
                <w:webHidden/>
              </w:rPr>
            </w:r>
            <w:r w:rsidR="00664224">
              <w:rPr>
                <w:noProof/>
                <w:webHidden/>
              </w:rPr>
              <w:fldChar w:fldCharType="separate"/>
            </w:r>
            <w:r w:rsidR="00664224">
              <w:rPr>
                <w:noProof/>
                <w:webHidden/>
              </w:rPr>
              <w:t>1</w:t>
            </w:r>
            <w:r w:rsidR="00664224">
              <w:rPr>
                <w:noProof/>
                <w:webHidden/>
              </w:rPr>
              <w:fldChar w:fldCharType="end"/>
            </w:r>
          </w:hyperlink>
        </w:p>
        <w:p w:rsidR="00664224" w:rsidRDefault="0031771F" w14:paraId="05AC484B" w14:textId="3737B306">
          <w:pPr>
            <w:pStyle w:val="Sisluet2"/>
            <w:rPr>
              <w:rFonts w:asciiTheme="minorHAnsi" w:hAnsiTheme="minorHAnsi" w:eastAsiaTheme="minorEastAsia"/>
              <w:noProof/>
              <w:sz w:val="22"/>
              <w:lang w:eastAsia="fi-FI"/>
            </w:rPr>
          </w:pPr>
          <w:hyperlink w:history="1" w:anchor="_Toc153279393">
            <w:r w:rsidRPr="004E0659" w:rsidR="00664224">
              <w:rPr>
                <w:rStyle w:val="Hyperlinkki"/>
                <w:noProof/>
              </w:rPr>
              <w:t>3 TOIMINTA-AJATUS, ARVOT JA TOIMINTAPERIAATTEET</w:t>
            </w:r>
            <w:r w:rsidR="00664224">
              <w:rPr>
                <w:noProof/>
                <w:webHidden/>
              </w:rPr>
              <w:tab/>
            </w:r>
            <w:r w:rsidR="00664224">
              <w:rPr>
                <w:noProof/>
                <w:webHidden/>
              </w:rPr>
              <w:fldChar w:fldCharType="begin"/>
            </w:r>
            <w:r w:rsidR="00664224">
              <w:rPr>
                <w:noProof/>
                <w:webHidden/>
              </w:rPr>
              <w:instrText xml:space="preserve"> PAGEREF _Toc153279393 \h </w:instrText>
            </w:r>
            <w:r w:rsidR="00664224">
              <w:rPr>
                <w:noProof/>
                <w:webHidden/>
              </w:rPr>
            </w:r>
            <w:r w:rsidR="00664224">
              <w:rPr>
                <w:noProof/>
                <w:webHidden/>
              </w:rPr>
              <w:fldChar w:fldCharType="separate"/>
            </w:r>
            <w:r w:rsidR="00664224">
              <w:rPr>
                <w:noProof/>
                <w:webHidden/>
              </w:rPr>
              <w:t>2</w:t>
            </w:r>
            <w:r w:rsidR="00664224">
              <w:rPr>
                <w:noProof/>
                <w:webHidden/>
              </w:rPr>
              <w:fldChar w:fldCharType="end"/>
            </w:r>
          </w:hyperlink>
        </w:p>
        <w:p w:rsidR="00664224" w:rsidRDefault="0031771F" w14:paraId="3D5E1474" w14:textId="692E40DC">
          <w:pPr>
            <w:pStyle w:val="Sisluet2"/>
            <w:rPr>
              <w:rFonts w:asciiTheme="minorHAnsi" w:hAnsiTheme="minorHAnsi" w:eastAsiaTheme="minorEastAsia"/>
              <w:noProof/>
              <w:sz w:val="22"/>
              <w:lang w:eastAsia="fi-FI"/>
            </w:rPr>
          </w:pPr>
          <w:hyperlink w:history="1" w:anchor="_Toc153279394">
            <w:r w:rsidRPr="004E0659" w:rsidR="00664224">
              <w:rPr>
                <w:rStyle w:val="Hyperlinkki"/>
                <w:noProof/>
              </w:rPr>
              <w:t>5 ASIAKKAAN ASEMA JA OIKEUDET</w:t>
            </w:r>
            <w:r w:rsidR="00664224">
              <w:rPr>
                <w:noProof/>
                <w:webHidden/>
              </w:rPr>
              <w:tab/>
            </w:r>
            <w:r w:rsidR="00664224">
              <w:rPr>
                <w:noProof/>
                <w:webHidden/>
              </w:rPr>
              <w:fldChar w:fldCharType="begin"/>
            </w:r>
            <w:r w:rsidR="00664224">
              <w:rPr>
                <w:noProof/>
                <w:webHidden/>
              </w:rPr>
              <w:instrText xml:space="preserve"> PAGEREF _Toc153279394 \h </w:instrText>
            </w:r>
            <w:r w:rsidR="00664224">
              <w:rPr>
                <w:noProof/>
                <w:webHidden/>
              </w:rPr>
            </w:r>
            <w:r w:rsidR="00664224">
              <w:rPr>
                <w:noProof/>
                <w:webHidden/>
              </w:rPr>
              <w:fldChar w:fldCharType="separate"/>
            </w:r>
            <w:r w:rsidR="00664224">
              <w:rPr>
                <w:noProof/>
                <w:webHidden/>
              </w:rPr>
              <w:t>9</w:t>
            </w:r>
            <w:r w:rsidR="00664224">
              <w:rPr>
                <w:noProof/>
                <w:webHidden/>
              </w:rPr>
              <w:fldChar w:fldCharType="end"/>
            </w:r>
          </w:hyperlink>
        </w:p>
        <w:p w:rsidR="00664224" w:rsidRDefault="0031771F" w14:paraId="5D436A40" w14:textId="025D5CE8">
          <w:pPr>
            <w:pStyle w:val="Sisluet2"/>
            <w:rPr>
              <w:rFonts w:asciiTheme="minorHAnsi" w:hAnsiTheme="minorHAnsi" w:eastAsiaTheme="minorEastAsia"/>
              <w:noProof/>
              <w:sz w:val="22"/>
              <w:lang w:eastAsia="fi-FI"/>
            </w:rPr>
          </w:pPr>
          <w:hyperlink w:history="1" w:anchor="_Toc153279395">
            <w:r w:rsidRPr="004E0659" w:rsidR="00664224">
              <w:rPr>
                <w:rStyle w:val="Hyperlinkki"/>
                <w:noProof/>
              </w:rPr>
              <w:t>6. PALVELUN SISÄLLÖN OMAVALVONTA</w:t>
            </w:r>
            <w:r w:rsidR="00664224">
              <w:rPr>
                <w:noProof/>
                <w:webHidden/>
              </w:rPr>
              <w:tab/>
            </w:r>
            <w:r w:rsidR="00664224">
              <w:rPr>
                <w:noProof/>
                <w:webHidden/>
              </w:rPr>
              <w:fldChar w:fldCharType="begin"/>
            </w:r>
            <w:r w:rsidR="00664224">
              <w:rPr>
                <w:noProof/>
                <w:webHidden/>
              </w:rPr>
              <w:instrText xml:space="preserve"> PAGEREF _Toc153279395 \h </w:instrText>
            </w:r>
            <w:r w:rsidR="00664224">
              <w:rPr>
                <w:noProof/>
                <w:webHidden/>
              </w:rPr>
            </w:r>
            <w:r w:rsidR="00664224">
              <w:rPr>
                <w:noProof/>
                <w:webHidden/>
              </w:rPr>
              <w:fldChar w:fldCharType="separate"/>
            </w:r>
            <w:r w:rsidR="00664224">
              <w:rPr>
                <w:noProof/>
                <w:webHidden/>
              </w:rPr>
              <w:t>12</w:t>
            </w:r>
            <w:r w:rsidR="00664224">
              <w:rPr>
                <w:noProof/>
                <w:webHidden/>
              </w:rPr>
              <w:fldChar w:fldCharType="end"/>
            </w:r>
          </w:hyperlink>
        </w:p>
        <w:p w:rsidR="00664224" w:rsidRDefault="0031771F" w14:paraId="7E4FF75B" w14:textId="0F171411">
          <w:pPr>
            <w:pStyle w:val="Sisluet2"/>
            <w:rPr>
              <w:rFonts w:asciiTheme="minorHAnsi" w:hAnsiTheme="minorHAnsi" w:eastAsiaTheme="minorEastAsia"/>
              <w:noProof/>
              <w:sz w:val="22"/>
              <w:lang w:eastAsia="fi-FI"/>
            </w:rPr>
          </w:pPr>
          <w:hyperlink w:history="1" w:anchor="_Toc153279396">
            <w:r w:rsidRPr="004E0659" w:rsidR="00664224">
              <w:rPr>
                <w:rStyle w:val="Hyperlinkki"/>
                <w:noProof/>
              </w:rPr>
              <w:t>7 ASIAKASTURVALLISUUS</w:t>
            </w:r>
            <w:r w:rsidR="00664224">
              <w:rPr>
                <w:noProof/>
                <w:webHidden/>
              </w:rPr>
              <w:tab/>
            </w:r>
            <w:r w:rsidR="00664224">
              <w:rPr>
                <w:noProof/>
                <w:webHidden/>
              </w:rPr>
              <w:fldChar w:fldCharType="begin"/>
            </w:r>
            <w:r w:rsidR="00664224">
              <w:rPr>
                <w:noProof/>
                <w:webHidden/>
              </w:rPr>
              <w:instrText xml:space="preserve"> PAGEREF _Toc153279396 \h </w:instrText>
            </w:r>
            <w:r w:rsidR="00664224">
              <w:rPr>
                <w:noProof/>
                <w:webHidden/>
              </w:rPr>
            </w:r>
            <w:r w:rsidR="00664224">
              <w:rPr>
                <w:noProof/>
                <w:webHidden/>
              </w:rPr>
              <w:fldChar w:fldCharType="separate"/>
            </w:r>
            <w:r w:rsidR="00664224">
              <w:rPr>
                <w:noProof/>
                <w:webHidden/>
              </w:rPr>
              <w:t>15</w:t>
            </w:r>
            <w:r w:rsidR="00664224">
              <w:rPr>
                <w:noProof/>
                <w:webHidden/>
              </w:rPr>
              <w:fldChar w:fldCharType="end"/>
            </w:r>
          </w:hyperlink>
        </w:p>
        <w:p w:rsidR="00664224" w:rsidRDefault="0031771F" w14:paraId="5CD163A8" w14:textId="4EAC9C5F">
          <w:pPr>
            <w:pStyle w:val="Sisluet2"/>
            <w:rPr>
              <w:rFonts w:asciiTheme="minorHAnsi" w:hAnsiTheme="minorHAnsi" w:eastAsiaTheme="minorEastAsia"/>
              <w:noProof/>
              <w:sz w:val="22"/>
              <w:lang w:eastAsia="fi-FI"/>
            </w:rPr>
          </w:pPr>
          <w:hyperlink w:history="1" w:anchor="_Toc153279397">
            <w:r w:rsidRPr="004E0659" w:rsidR="00664224">
              <w:rPr>
                <w:rStyle w:val="Hyperlinkki"/>
                <w:noProof/>
              </w:rPr>
              <w:t>8 ASIAKAS- JA POTILASTIETOJEN KÄSITTELY JA KIRJAAMINEN</w:t>
            </w:r>
            <w:r w:rsidR="00664224">
              <w:rPr>
                <w:noProof/>
                <w:webHidden/>
              </w:rPr>
              <w:tab/>
            </w:r>
            <w:r w:rsidR="00664224">
              <w:rPr>
                <w:noProof/>
                <w:webHidden/>
              </w:rPr>
              <w:fldChar w:fldCharType="begin"/>
            </w:r>
            <w:r w:rsidR="00664224">
              <w:rPr>
                <w:noProof/>
                <w:webHidden/>
              </w:rPr>
              <w:instrText xml:space="preserve"> PAGEREF _Toc153279397 \h </w:instrText>
            </w:r>
            <w:r w:rsidR="00664224">
              <w:rPr>
                <w:noProof/>
                <w:webHidden/>
              </w:rPr>
            </w:r>
            <w:r w:rsidR="00664224">
              <w:rPr>
                <w:noProof/>
                <w:webHidden/>
              </w:rPr>
              <w:fldChar w:fldCharType="separate"/>
            </w:r>
            <w:r w:rsidR="00664224">
              <w:rPr>
                <w:noProof/>
                <w:webHidden/>
              </w:rPr>
              <w:t>16</w:t>
            </w:r>
            <w:r w:rsidR="00664224">
              <w:rPr>
                <w:noProof/>
                <w:webHidden/>
              </w:rPr>
              <w:fldChar w:fldCharType="end"/>
            </w:r>
          </w:hyperlink>
        </w:p>
        <w:p w:rsidR="00664224" w:rsidRDefault="0031771F" w14:paraId="67E8F8C6" w14:textId="4BD4F2AC">
          <w:pPr>
            <w:pStyle w:val="Sisluet2"/>
            <w:rPr>
              <w:rFonts w:asciiTheme="minorHAnsi" w:hAnsiTheme="minorHAnsi" w:eastAsiaTheme="minorEastAsia"/>
              <w:noProof/>
              <w:sz w:val="22"/>
              <w:lang w:eastAsia="fi-FI"/>
            </w:rPr>
          </w:pPr>
          <w:hyperlink w:history="1" w:anchor="_Toc153279398">
            <w:r w:rsidRPr="004E0659" w:rsidR="00664224">
              <w:rPr>
                <w:rStyle w:val="Hyperlinkki"/>
                <w:noProof/>
              </w:rPr>
              <w:t>9 YHTEENVETO KEHITTÄMISSUUNNITELMASTA</w:t>
            </w:r>
            <w:r w:rsidR="00664224">
              <w:rPr>
                <w:noProof/>
                <w:webHidden/>
              </w:rPr>
              <w:tab/>
            </w:r>
            <w:r w:rsidR="00664224">
              <w:rPr>
                <w:noProof/>
                <w:webHidden/>
              </w:rPr>
              <w:fldChar w:fldCharType="begin"/>
            </w:r>
            <w:r w:rsidR="00664224">
              <w:rPr>
                <w:noProof/>
                <w:webHidden/>
              </w:rPr>
              <w:instrText xml:space="preserve"> PAGEREF _Toc153279398 \h </w:instrText>
            </w:r>
            <w:r w:rsidR="00664224">
              <w:rPr>
                <w:noProof/>
                <w:webHidden/>
              </w:rPr>
            </w:r>
            <w:r w:rsidR="00664224">
              <w:rPr>
                <w:noProof/>
                <w:webHidden/>
              </w:rPr>
              <w:fldChar w:fldCharType="separate"/>
            </w:r>
            <w:r w:rsidR="00664224">
              <w:rPr>
                <w:noProof/>
                <w:webHidden/>
              </w:rPr>
              <w:t>17</w:t>
            </w:r>
            <w:r w:rsidR="00664224">
              <w:rPr>
                <w:noProof/>
                <w:webHidden/>
              </w:rPr>
              <w:fldChar w:fldCharType="end"/>
            </w:r>
          </w:hyperlink>
        </w:p>
        <w:p w:rsidR="00664224" w:rsidRDefault="0031771F" w14:paraId="6F9CAE7A" w14:textId="6B5BBCF1">
          <w:pPr>
            <w:pStyle w:val="Sisluet2"/>
            <w:rPr>
              <w:rFonts w:asciiTheme="minorHAnsi" w:hAnsiTheme="minorHAnsi" w:eastAsiaTheme="minorEastAsia"/>
              <w:noProof/>
              <w:sz w:val="22"/>
              <w:lang w:eastAsia="fi-FI"/>
            </w:rPr>
          </w:pPr>
          <w:hyperlink w:history="1" w:anchor="_Toc153279399">
            <w:r w:rsidRPr="004E0659" w:rsidR="00664224">
              <w:rPr>
                <w:rStyle w:val="Hyperlinkki"/>
                <w:noProof/>
              </w:rPr>
              <w:t>10 OMAVALVONTASUUNNITELMAN SEURANTA</w:t>
            </w:r>
            <w:r w:rsidR="00664224">
              <w:rPr>
                <w:noProof/>
                <w:webHidden/>
              </w:rPr>
              <w:tab/>
            </w:r>
            <w:r w:rsidR="00664224">
              <w:rPr>
                <w:noProof/>
                <w:webHidden/>
              </w:rPr>
              <w:fldChar w:fldCharType="begin"/>
            </w:r>
            <w:r w:rsidR="00664224">
              <w:rPr>
                <w:noProof/>
                <w:webHidden/>
              </w:rPr>
              <w:instrText xml:space="preserve"> PAGEREF _Toc153279399 \h </w:instrText>
            </w:r>
            <w:r w:rsidR="00664224">
              <w:rPr>
                <w:noProof/>
                <w:webHidden/>
              </w:rPr>
            </w:r>
            <w:r w:rsidR="00664224">
              <w:rPr>
                <w:noProof/>
                <w:webHidden/>
              </w:rPr>
              <w:fldChar w:fldCharType="separate"/>
            </w:r>
            <w:r w:rsidR="00664224">
              <w:rPr>
                <w:noProof/>
                <w:webHidden/>
              </w:rPr>
              <w:t>17</w:t>
            </w:r>
            <w:r w:rsidR="00664224">
              <w:rPr>
                <w:noProof/>
                <w:webHidden/>
              </w:rPr>
              <w:fldChar w:fldCharType="end"/>
            </w:r>
          </w:hyperlink>
        </w:p>
        <w:p w:rsidRPr="00A62EA1" w:rsidR="004814E2" w:rsidP="00A62EA1" w:rsidRDefault="004814E2" w14:paraId="664EE51A" w14:textId="68DE6365">
          <w:pPr>
            <w:spacing w:line="360" w:lineRule="auto"/>
            <w:rPr>
              <w:szCs w:val="24"/>
            </w:rPr>
          </w:pPr>
          <w:r w:rsidRPr="00A62EA1">
            <w:rPr>
              <w:b/>
              <w:bCs/>
              <w:szCs w:val="24"/>
            </w:rPr>
            <w:fldChar w:fldCharType="end"/>
          </w:r>
        </w:p>
      </w:sdtContent>
    </w:sdt>
    <w:p w:rsidRPr="00A62EA1" w:rsidR="004D62BC" w:rsidP="00A62EA1" w:rsidRDefault="004D62BC" w14:paraId="09389FE3" w14:textId="77777777">
      <w:pPr>
        <w:spacing w:line="360" w:lineRule="auto"/>
        <w:rPr>
          <w:rFonts w:eastAsiaTheme="majorEastAsia" w:cstheme="majorBidi"/>
          <w:szCs w:val="24"/>
        </w:rPr>
      </w:pPr>
      <w:r w:rsidRPr="00A62EA1">
        <w:rPr>
          <w:szCs w:val="24"/>
        </w:rPr>
        <w:br w:type="page"/>
      </w:r>
    </w:p>
    <w:bookmarkEnd w:id="2"/>
    <w:p w:rsidRPr="00A62EA1" w:rsidR="0094421F" w:rsidP="00A62EA1" w:rsidRDefault="0094421F" w14:paraId="320F1EB0" w14:textId="50CE281E">
      <w:pPr>
        <w:pStyle w:val="Otsikko2"/>
        <w:spacing w:line="360" w:lineRule="auto"/>
        <w:rPr>
          <w:b/>
          <w:bCs/>
          <w:sz w:val="24"/>
          <w:szCs w:val="24"/>
        </w:rPr>
      </w:pPr>
    </w:p>
    <w:p w:rsidRPr="00A62EA1" w:rsidR="00655ABE" w:rsidP="00A62EA1" w:rsidRDefault="00655ABE" w14:paraId="17032C0B" w14:textId="77777777">
      <w:pPr>
        <w:spacing w:line="360" w:lineRule="auto"/>
        <w:rPr>
          <w:szCs w:val="24"/>
        </w:rPr>
      </w:pPr>
    </w:p>
    <w:p w:rsidRPr="00D00F1E" w:rsidR="004238A6" w:rsidP="00A62EA1" w:rsidRDefault="00DE6CB7" w14:paraId="1BE6C52A" w14:textId="3D525E6D">
      <w:pPr>
        <w:pStyle w:val="Otsikko2"/>
        <w:spacing w:line="360" w:lineRule="auto"/>
        <w:rPr>
          <w:sz w:val="24"/>
          <w:szCs w:val="24"/>
        </w:rPr>
      </w:pPr>
      <w:bookmarkStart w:name="_Toc45556421" w:id="3"/>
      <w:bookmarkStart w:name="_Toc153279391" w:id="4"/>
      <w:r w:rsidRPr="00D00F1E">
        <w:rPr>
          <w:sz w:val="24"/>
          <w:szCs w:val="24"/>
        </w:rPr>
        <w:t>1 PALVELUNTUOTTAJAA KOSKEVAT TIEDOT</w:t>
      </w:r>
      <w:bookmarkEnd w:id="3"/>
      <w:bookmarkEnd w:id="4"/>
    </w:p>
    <w:p w:rsidR="0058620E" w:rsidP="00A62EA1" w:rsidRDefault="00623A94" w14:paraId="6D015B61" w14:textId="77777777">
      <w:pPr>
        <w:spacing w:line="360" w:lineRule="auto"/>
        <w:rPr>
          <w:szCs w:val="24"/>
        </w:rPr>
      </w:pPr>
      <w:r>
        <w:rPr>
          <w:szCs w:val="24"/>
        </w:rPr>
        <w:t xml:space="preserve">Keski- Suomen hyvinvointialue </w:t>
      </w:r>
      <w:r w:rsidRPr="00A62EA1" w:rsidR="00FE1005">
        <w:rPr>
          <w:szCs w:val="24"/>
        </w:rPr>
        <w:t xml:space="preserve">Y-tunnus </w:t>
      </w:r>
      <w:r w:rsidRPr="00F744AE" w:rsidR="0058620E">
        <w:rPr>
          <w:szCs w:val="24"/>
        </w:rPr>
        <w:t>3221318–2</w:t>
      </w:r>
    </w:p>
    <w:p w:rsidR="00B375DC" w:rsidP="00A62EA1" w:rsidRDefault="006607E7" w14:paraId="0B7569BD" w14:textId="77777777">
      <w:pPr>
        <w:spacing w:line="360" w:lineRule="auto"/>
        <w:rPr>
          <w:szCs w:val="24"/>
        </w:rPr>
      </w:pPr>
      <w:r w:rsidRPr="00345FE6">
        <w:rPr>
          <w:szCs w:val="24"/>
        </w:rPr>
        <w:t>E</w:t>
      </w:r>
      <w:r w:rsidR="00B375DC">
        <w:rPr>
          <w:szCs w:val="24"/>
        </w:rPr>
        <w:t>tähoiva</w:t>
      </w:r>
    </w:p>
    <w:p w:rsidR="00345FE6" w:rsidP="00A62EA1" w:rsidRDefault="006607E7" w14:paraId="7C3304F8" w14:textId="110682BE">
      <w:pPr>
        <w:spacing w:line="360" w:lineRule="auto"/>
        <w:rPr>
          <w:szCs w:val="24"/>
          <w:u w:val="single"/>
        </w:rPr>
      </w:pPr>
      <w:r w:rsidRPr="00345FE6">
        <w:rPr>
          <w:szCs w:val="24"/>
        </w:rPr>
        <w:t>Ohjelmakaari 10</w:t>
      </w:r>
      <w:r w:rsidRPr="00345FE6" w:rsidR="00C10520">
        <w:rPr>
          <w:szCs w:val="24"/>
        </w:rPr>
        <w:t xml:space="preserve"> </w:t>
      </w:r>
      <w:r w:rsidR="00AC35D6">
        <w:rPr>
          <w:szCs w:val="24"/>
        </w:rPr>
        <w:t xml:space="preserve">1. krs, </w:t>
      </w:r>
      <w:r w:rsidRPr="00345FE6" w:rsidR="00C10520">
        <w:rPr>
          <w:szCs w:val="24"/>
        </w:rPr>
        <w:t>40500 Jyväskylä</w:t>
      </w:r>
      <w:r w:rsidRPr="00345FE6" w:rsidR="00DE6CB7">
        <w:rPr>
          <w:szCs w:val="24"/>
        </w:rPr>
        <w:tab/>
      </w:r>
      <w:r w:rsidRPr="00345FE6" w:rsidR="00DE6CB7">
        <w:rPr>
          <w:szCs w:val="24"/>
        </w:rPr>
        <w:tab/>
      </w:r>
      <w:r w:rsidR="00C10520">
        <w:rPr>
          <w:szCs w:val="24"/>
          <w:u w:val="single"/>
        </w:rPr>
        <w:t xml:space="preserve"> </w:t>
      </w:r>
    </w:p>
    <w:p w:rsidR="00AC35D6" w:rsidP="00A62EA1" w:rsidRDefault="00C10520" w14:paraId="60528C59" w14:textId="15224E21">
      <w:pPr>
        <w:spacing w:line="360" w:lineRule="auto"/>
      </w:pPr>
      <w:r w:rsidR="00C10520">
        <w:rPr/>
        <w:t>Kisakatu 4</w:t>
      </w:r>
      <w:r w:rsidR="71C87951">
        <w:rPr/>
        <w:t>, 44200</w:t>
      </w:r>
      <w:r w:rsidR="00C10520">
        <w:rPr/>
        <w:t xml:space="preserve"> Suolahti </w:t>
      </w:r>
    </w:p>
    <w:p w:rsidRPr="00A62EA1" w:rsidR="00DE6CB7" w:rsidP="608648AE" w:rsidRDefault="00C10520" w14:paraId="36277958" w14:textId="25925E3A">
      <w:pPr>
        <w:spacing w:line="360" w:lineRule="auto"/>
      </w:pPr>
      <w:r w:rsidR="00C10520">
        <w:rPr/>
        <w:t>Sivulankatu 11</w:t>
      </w:r>
      <w:r w:rsidR="781A9B20">
        <w:rPr/>
        <w:t>, 43101</w:t>
      </w:r>
      <w:r w:rsidR="00C10520">
        <w:rPr/>
        <w:t xml:space="preserve"> Saarijärvi</w:t>
      </w:r>
    </w:p>
    <w:p w:rsidRPr="001A49E5" w:rsidR="00DE6CB7" w:rsidP="00A62EA1" w:rsidRDefault="007240E2" w14:paraId="56A33007" w14:textId="42EB989A">
      <w:pPr>
        <w:spacing w:line="360" w:lineRule="auto"/>
        <w:rPr>
          <w:szCs w:val="24"/>
        </w:rPr>
      </w:pPr>
      <w:r w:rsidRPr="001A49E5">
        <w:rPr>
          <w:szCs w:val="24"/>
        </w:rPr>
        <w:t>Säännölli</w:t>
      </w:r>
      <w:r w:rsidR="001A49E5">
        <w:rPr>
          <w:szCs w:val="24"/>
        </w:rPr>
        <w:t>nen kotihoito</w:t>
      </w:r>
      <w:r w:rsidRPr="001A49E5">
        <w:rPr>
          <w:szCs w:val="24"/>
        </w:rPr>
        <w:t>. Asiakkaita n. 3</w:t>
      </w:r>
      <w:r w:rsidR="003D4D46">
        <w:rPr>
          <w:szCs w:val="24"/>
        </w:rPr>
        <w:t>60</w:t>
      </w:r>
      <w:r w:rsidR="00223C18">
        <w:rPr>
          <w:szCs w:val="24"/>
        </w:rPr>
        <w:t xml:space="preserve">. Asiakasmäärä lisääntyy jatkuvasti. </w:t>
      </w:r>
      <w:r w:rsidRPr="001A49E5" w:rsidR="00512456">
        <w:rPr>
          <w:szCs w:val="24"/>
        </w:rPr>
        <w:tab/>
      </w:r>
    </w:p>
    <w:p w:rsidR="00B179DE" w:rsidP="00A62EA1" w:rsidRDefault="00B06D77" w14:paraId="17B2DEE4" w14:textId="1AB5168F">
      <w:pPr>
        <w:spacing w:line="360" w:lineRule="auto"/>
        <w:rPr>
          <w:szCs w:val="24"/>
          <w:u w:val="single"/>
        </w:rPr>
      </w:pPr>
      <w:r w:rsidRPr="00A62EA1">
        <w:rPr>
          <w:szCs w:val="24"/>
        </w:rPr>
        <w:t>E</w:t>
      </w:r>
      <w:r w:rsidRPr="00A62EA1" w:rsidR="00DE6CB7">
        <w:rPr>
          <w:szCs w:val="24"/>
        </w:rPr>
        <w:t>si</w:t>
      </w:r>
      <w:r w:rsidRPr="00A62EA1" w:rsidR="00F726DC">
        <w:rPr>
          <w:szCs w:val="24"/>
        </w:rPr>
        <w:t>henkilö</w:t>
      </w:r>
      <w:r w:rsidR="00223C18">
        <w:rPr>
          <w:szCs w:val="24"/>
        </w:rPr>
        <w:t>:</w:t>
      </w:r>
      <w:r w:rsidRPr="00A62EA1">
        <w:rPr>
          <w:szCs w:val="24"/>
        </w:rPr>
        <w:t xml:space="preserve"> </w:t>
      </w:r>
      <w:r w:rsidRPr="00223C18" w:rsidR="00B179DE">
        <w:rPr>
          <w:szCs w:val="24"/>
        </w:rPr>
        <w:t>Nieminen Maarit</w:t>
      </w:r>
      <w:r w:rsidRPr="00223C18" w:rsidR="00FE1005">
        <w:rPr>
          <w:szCs w:val="24"/>
        </w:rPr>
        <w:tab/>
      </w:r>
    </w:p>
    <w:p w:rsidRPr="00A62EA1" w:rsidR="004D62BC" w:rsidP="00A62EA1" w:rsidRDefault="00DE6CB7" w14:paraId="499465A6" w14:textId="0944426D">
      <w:pPr>
        <w:spacing w:line="360" w:lineRule="auto"/>
        <w:rPr>
          <w:b/>
          <w:szCs w:val="24"/>
        </w:rPr>
      </w:pPr>
      <w:r w:rsidRPr="00A62EA1">
        <w:rPr>
          <w:szCs w:val="24"/>
        </w:rPr>
        <w:t>Puhelin</w:t>
      </w:r>
      <w:r w:rsidR="00223C18">
        <w:rPr>
          <w:szCs w:val="24"/>
        </w:rPr>
        <w:t>:</w:t>
      </w:r>
      <w:r w:rsidRPr="00A62EA1" w:rsidR="00FE1005">
        <w:rPr>
          <w:szCs w:val="24"/>
        </w:rPr>
        <w:t xml:space="preserve"> </w:t>
      </w:r>
      <w:r w:rsidR="00B179DE">
        <w:rPr>
          <w:szCs w:val="24"/>
        </w:rPr>
        <w:t>040- 612 6623</w:t>
      </w:r>
      <w:r w:rsidRPr="00A62EA1" w:rsidR="00FE1005">
        <w:rPr>
          <w:szCs w:val="24"/>
        </w:rPr>
        <w:tab/>
      </w:r>
      <w:r w:rsidRPr="00A62EA1">
        <w:rPr>
          <w:szCs w:val="24"/>
        </w:rPr>
        <w:t>Sähköposti</w:t>
      </w:r>
      <w:r w:rsidR="00223C18">
        <w:rPr>
          <w:szCs w:val="24"/>
        </w:rPr>
        <w:t>:</w:t>
      </w:r>
      <w:r w:rsidRPr="00A62EA1" w:rsidR="00FE1005">
        <w:rPr>
          <w:szCs w:val="24"/>
        </w:rPr>
        <w:t xml:space="preserve"> </w:t>
      </w:r>
      <w:r w:rsidRPr="00223C18" w:rsidR="00B179DE">
        <w:rPr>
          <w:szCs w:val="24"/>
        </w:rPr>
        <w:t>maarit.nieminen@hyvaks.fi</w:t>
      </w:r>
    </w:p>
    <w:p w:rsidRPr="00A62EA1" w:rsidR="00BE52AB" w:rsidP="00A62EA1" w:rsidRDefault="00BE52AB" w14:paraId="1A18D23B" w14:textId="77777777">
      <w:pPr>
        <w:pStyle w:val="Otsikko2"/>
        <w:spacing w:line="360" w:lineRule="auto"/>
        <w:rPr>
          <w:sz w:val="24"/>
          <w:szCs w:val="24"/>
        </w:rPr>
      </w:pPr>
      <w:bookmarkStart w:name="_Toc45556427" w:id="5"/>
    </w:p>
    <w:p w:rsidRPr="00A62EA1" w:rsidR="00BE52AB" w:rsidP="00A62EA1" w:rsidRDefault="00BE52AB" w14:paraId="45801261" w14:textId="4CA4C592">
      <w:pPr>
        <w:pStyle w:val="Otsikko2"/>
        <w:spacing w:line="360" w:lineRule="auto"/>
        <w:rPr>
          <w:sz w:val="24"/>
          <w:szCs w:val="24"/>
        </w:rPr>
      </w:pPr>
      <w:bookmarkStart w:name="_Toc31099985" w:id="6"/>
      <w:bookmarkStart w:name="_Toc45556439" w:id="7"/>
      <w:bookmarkStart w:name="_Toc153279392" w:id="8"/>
      <w:r w:rsidRPr="00A62EA1">
        <w:rPr>
          <w:sz w:val="24"/>
          <w:szCs w:val="24"/>
        </w:rPr>
        <w:t>2 OMAVALVONTASUUNNITELMAN LAATIMINEN</w:t>
      </w:r>
      <w:bookmarkEnd w:id="6"/>
      <w:bookmarkEnd w:id="7"/>
      <w:bookmarkEnd w:id="8"/>
    </w:p>
    <w:p w:rsidRPr="00E0427E" w:rsidR="00BE52AB" w:rsidP="00A62EA1" w:rsidRDefault="003D3108" w14:paraId="43279AC1" w14:textId="7413F87A">
      <w:pPr>
        <w:spacing w:line="360" w:lineRule="auto"/>
      </w:pPr>
      <w:r w:rsidR="003D3108">
        <w:rPr/>
        <w:t>Omavalvontasuunnitelma on päivitetty yhdessä henkilöstön kanssa</w:t>
      </w:r>
      <w:r w:rsidR="00AC1602">
        <w:rPr/>
        <w:t>.</w:t>
      </w:r>
      <w:r w:rsidR="00FF6C61">
        <w:rPr/>
        <w:t xml:space="preserve"> Jokainen työntekijä perehtyy omavalvontasuunnitelmaan ja kuittaa nimikirjoituksellaan sen luetuksi.</w:t>
      </w:r>
      <w:r w:rsidR="00EE4A6F">
        <w:rPr/>
        <w:t xml:space="preserve"> </w:t>
      </w:r>
      <w:r w:rsidRPr="71F468EE" w:rsidR="00EE4A6F">
        <w:rPr>
          <w:color w:val="000000" w:themeColor="text1" w:themeTint="FF" w:themeShade="FF"/>
        </w:rPr>
        <w:t>Henkilöstöä</w:t>
      </w:r>
      <w:r w:rsidRPr="71F468EE" w:rsidR="00D37F3A">
        <w:rPr>
          <w:color w:val="000000" w:themeColor="text1" w:themeTint="FF" w:themeShade="FF"/>
        </w:rPr>
        <w:t xml:space="preserve"> kannustetaan aktiivisesti esittämään kommentteja ja parannusehdotuksia omavalvontasuunnitelmaan.</w:t>
      </w:r>
    </w:p>
    <w:p w:rsidRPr="00A62EA1" w:rsidR="00BE52AB" w:rsidP="00A62EA1" w:rsidRDefault="00E0427E" w14:paraId="6168AF1C" w14:textId="6365BA66">
      <w:pPr>
        <w:spacing w:line="360" w:lineRule="auto"/>
      </w:pPr>
      <w:r>
        <w:t>O</w:t>
      </w:r>
      <w:r w:rsidR="00BE52AB">
        <w:t>mavalvonnan suunnittelusta ja seurannasta</w:t>
      </w:r>
      <w:r>
        <w:t xml:space="preserve"> vastaa yksikön pal</w:t>
      </w:r>
      <w:r w:rsidR="50B523DE">
        <w:t>v</w:t>
      </w:r>
      <w:r>
        <w:t>eluvastaava</w:t>
      </w:r>
    </w:p>
    <w:p w:rsidRPr="004F7776" w:rsidR="00BE52AB" w:rsidP="00A62EA1" w:rsidRDefault="00B179DE" w14:paraId="0812AC94" w14:textId="7258EA77">
      <w:pPr>
        <w:spacing w:line="360" w:lineRule="auto"/>
        <w:rPr>
          <w:b/>
          <w:bCs/>
          <w:szCs w:val="24"/>
        </w:rPr>
      </w:pPr>
      <w:r w:rsidRPr="004F7776">
        <w:rPr>
          <w:szCs w:val="24"/>
        </w:rPr>
        <w:t>Nieminen Maarit 040 612 6623, maarit.niemi</w:t>
      </w:r>
      <w:r w:rsidRPr="004F7776" w:rsidR="00C76212">
        <w:rPr>
          <w:szCs w:val="24"/>
        </w:rPr>
        <w:t>n</w:t>
      </w:r>
      <w:r w:rsidRPr="004F7776">
        <w:rPr>
          <w:szCs w:val="24"/>
        </w:rPr>
        <w:t>en@hyvaks.fi</w:t>
      </w:r>
      <w:r w:rsidRPr="004F7776" w:rsidR="00BE52AB">
        <w:rPr>
          <w:szCs w:val="24"/>
        </w:rPr>
        <w:tab/>
      </w:r>
      <w:r w:rsidRPr="004F7776" w:rsidR="00BE52AB">
        <w:rPr>
          <w:szCs w:val="24"/>
        </w:rPr>
        <w:tab/>
      </w:r>
      <w:r w:rsidRPr="004F7776" w:rsidR="00BE52AB">
        <w:rPr>
          <w:b/>
          <w:bCs/>
          <w:szCs w:val="24"/>
        </w:rPr>
        <w:tab/>
      </w:r>
    </w:p>
    <w:p w:rsidRPr="00A62EA1" w:rsidR="00BE52AB" w:rsidP="71F468EE" w:rsidRDefault="00B179DE" w14:paraId="16A4C6B9" w14:textId="5F2DA1BE">
      <w:pPr>
        <w:spacing w:line="360" w:lineRule="auto"/>
        <w:jc w:val="both"/>
      </w:pPr>
      <w:r w:rsidR="00B179DE">
        <w:rPr/>
        <w:t>Omavalvontasuunnitelma päivitetään, kun toiminnassa tapahtuu palvelun laatuun ja asiakasturvallisuuteen liittyviä muutoksia. Vähintään</w:t>
      </w:r>
      <w:r w:rsidR="004F7776">
        <w:rPr/>
        <w:t>kin</w:t>
      </w:r>
      <w:r w:rsidR="00B179DE">
        <w:rPr/>
        <w:t xml:space="preserve"> kuitenkin kerran vuodessa.</w:t>
      </w:r>
      <w:r w:rsidR="41D4AFBD">
        <w:rPr/>
        <w:t xml:space="preserve"> </w:t>
      </w:r>
      <w:r w:rsidR="00B179DE">
        <w:rPr/>
        <w:t>Tulostettu omavalvontasuunnitelma on nähtävillä työpisteiden ilmoitustaululla</w:t>
      </w:r>
      <w:r w:rsidR="0039702E">
        <w:rPr/>
        <w:t xml:space="preserve"> ja etähoivan työntekijöiden yhteisessä käytössä olevalla </w:t>
      </w:r>
      <w:r w:rsidR="0039702E">
        <w:rPr/>
        <w:t>sharepoint-</w:t>
      </w:r>
      <w:r w:rsidR="0039702E">
        <w:rPr/>
        <w:t xml:space="preserve">sivustolla. </w:t>
      </w:r>
      <w:r w:rsidR="00ED4889">
        <w:rPr/>
        <w:t xml:space="preserve">Tällä hetkellä omavalvontasuunnitelma ei ole vielä sähköisesti nähtävillä. </w:t>
      </w:r>
      <w:proofErr w:type="spellStart"/>
      <w:proofErr w:type="spellEnd"/>
    </w:p>
    <w:p w:rsidR="00B179DE" w:rsidP="00837B84" w:rsidRDefault="00B179DE" w14:paraId="79FFF0DE" w14:textId="77777777">
      <w:pPr>
        <w:pStyle w:val="Otsikko2"/>
        <w:spacing w:line="360" w:lineRule="auto"/>
        <w:rPr>
          <w:sz w:val="24"/>
          <w:szCs w:val="24"/>
        </w:rPr>
      </w:pPr>
    </w:p>
    <w:p w:rsidRPr="00837B84" w:rsidR="005B3689" w:rsidP="00837B84" w:rsidRDefault="00BE52AB" w14:paraId="4240904C" w14:textId="5E3F578D">
      <w:pPr>
        <w:pStyle w:val="Otsikko2"/>
        <w:spacing w:line="360" w:lineRule="auto"/>
        <w:rPr>
          <w:sz w:val="24"/>
          <w:szCs w:val="24"/>
        </w:rPr>
      </w:pPr>
      <w:bookmarkStart w:name="_Toc153279393" w:id="9"/>
      <w:r w:rsidRPr="00A62EA1">
        <w:rPr>
          <w:sz w:val="24"/>
          <w:szCs w:val="24"/>
        </w:rPr>
        <w:t xml:space="preserve">3 </w:t>
      </w:r>
      <w:r w:rsidRPr="00A62EA1" w:rsidR="00B06D77">
        <w:rPr>
          <w:sz w:val="24"/>
          <w:szCs w:val="24"/>
        </w:rPr>
        <w:t>TOIMINTA-AJATUS, ARVOT JA TOIMINTAPERIAATTEET</w:t>
      </w:r>
      <w:bookmarkStart w:name="_Toc45556428" w:id="10"/>
      <w:bookmarkEnd w:id="5"/>
      <w:bookmarkEnd w:id="9"/>
    </w:p>
    <w:p w:rsidRPr="00A62EA1" w:rsidR="00512456" w:rsidP="00A62EA1" w:rsidRDefault="00512456" w14:paraId="452B06E8" w14:textId="2E991828">
      <w:pPr>
        <w:spacing w:line="360" w:lineRule="auto"/>
        <w:rPr>
          <w:b/>
          <w:bCs/>
          <w:szCs w:val="24"/>
        </w:rPr>
      </w:pPr>
      <w:r w:rsidRPr="00A62EA1">
        <w:rPr>
          <w:b/>
          <w:bCs/>
          <w:szCs w:val="24"/>
        </w:rPr>
        <w:t>Toiminta-ajatus</w:t>
      </w:r>
      <w:bookmarkEnd w:id="10"/>
    </w:p>
    <w:p w:rsidR="00343E1C" w:rsidP="00343E1C" w:rsidRDefault="00343E1C" w14:paraId="351D82AA" w14:textId="2830A582">
      <w:pPr>
        <w:spacing w:line="360" w:lineRule="auto"/>
      </w:pPr>
      <w:bookmarkStart w:name="_Hlk120111128" w:id="11"/>
      <w:r w:rsidRPr="00C76212">
        <w:t>Etähoiva on kuva- ja äänivälittei</w:t>
      </w:r>
      <w:r>
        <w:t xml:space="preserve">sesti toteutettua </w:t>
      </w:r>
      <w:r w:rsidRPr="00C76212">
        <w:t>säännöllistä kotihoidon palvelua, jossa kotona asuva asiakas ja etähoivayksikön hoitoalan ammattilainen kohtaavat virtuaalisesti tablettilaitteen välityksellä. Etähoi</w:t>
      </w:r>
      <w:r>
        <w:t>va</w:t>
      </w:r>
      <w:r w:rsidRPr="00C76212">
        <w:t xml:space="preserve"> on aina asiakkaan tarpeista lähtevää ja hoitosuunnitelman mukaista palvelua. Etähoivan kautta säännöllistä kotihoitoa </w:t>
      </w:r>
      <w:r w:rsidR="00D40BB0">
        <w:t xml:space="preserve">tarjotaan </w:t>
      </w:r>
      <w:r w:rsidRPr="00C76212">
        <w:t>asiakkaille, jot</w:t>
      </w:r>
      <w:r>
        <w:t>k</w:t>
      </w:r>
      <w:r w:rsidRPr="00C76212">
        <w:t xml:space="preserve">a </w:t>
      </w:r>
      <w:r>
        <w:t xml:space="preserve">osaavat toimia sanallisen ohjauksen turvin, </w:t>
      </w:r>
      <w:r w:rsidRPr="00C76212">
        <w:t xml:space="preserve">eikä asiakas tarvitse toiminnon suorittamiseen fyysistä </w:t>
      </w:r>
      <w:r>
        <w:t>apua hoitajalta</w:t>
      </w:r>
      <w:r w:rsidRPr="00C76212">
        <w:t xml:space="preserve">. </w:t>
      </w:r>
    </w:p>
    <w:p w:rsidRPr="00A62EA1" w:rsidR="00512456" w:rsidP="00A62EA1" w:rsidRDefault="00512456" w14:paraId="64B0F676" w14:textId="166DF405">
      <w:pPr>
        <w:spacing w:line="360" w:lineRule="auto"/>
        <w:rPr>
          <w:b/>
          <w:bCs/>
          <w:szCs w:val="24"/>
        </w:rPr>
      </w:pPr>
      <w:bookmarkStart w:name="_Toc45556429" w:id="12"/>
      <w:bookmarkEnd w:id="11"/>
      <w:r w:rsidRPr="00A62EA1">
        <w:rPr>
          <w:b/>
          <w:bCs/>
          <w:szCs w:val="24"/>
        </w:rPr>
        <w:t>Arvot ja toimintaperiaatteet</w:t>
      </w:r>
      <w:bookmarkEnd w:id="12"/>
    </w:p>
    <w:p w:rsidRPr="00E4396B" w:rsidR="00E4396B" w:rsidP="000E3585" w:rsidRDefault="00E4396B" w14:paraId="002EB98B" w14:textId="23BDB26E">
      <w:pPr>
        <w:spacing w:line="360" w:lineRule="auto"/>
      </w:pPr>
      <w:bookmarkStart w:name="_Ref45549780" w:id="13"/>
      <w:bookmarkStart w:name="_Toc45556430" w:id="14"/>
      <w:r w:rsidRPr="00E4396B">
        <w:t>Keski-Suomen hyvinvointialueen arvot</w:t>
      </w:r>
      <w:r w:rsidR="007A6A3F">
        <w:t xml:space="preserve"> ovat</w:t>
      </w:r>
      <w:r w:rsidRPr="00E4396B">
        <w:t xml:space="preserve">: Kohtaamme ihmislähtöisesti ja yhdenvertaisesti, toimimme avoimesti yhteistyössä, olemme luotettavia ja vastuullisia myös tuleville </w:t>
      </w:r>
      <w:r w:rsidRPr="00E4396B" w:rsidR="007A6A3F">
        <w:t>sukupolville</w:t>
      </w:r>
      <w:r w:rsidRPr="00E4396B">
        <w:t xml:space="preserve">. </w:t>
      </w:r>
      <w:r w:rsidR="007A6A3F">
        <w:t xml:space="preserve">Etähoivassa </w:t>
      </w:r>
      <w:r w:rsidRPr="00E4396B">
        <w:t>nämä arvot merkitsevät seuraavia asioita.</w:t>
      </w:r>
    </w:p>
    <w:p w:rsidRPr="00C76212" w:rsidR="005D55DB" w:rsidP="005D55DB" w:rsidRDefault="00E4396B" w14:paraId="5490A6B0" w14:textId="77777777">
      <w:pPr>
        <w:spacing w:line="360" w:lineRule="auto"/>
      </w:pPr>
      <w:r w:rsidRPr="00AC58D4">
        <w:rPr>
          <w:b/>
          <w:bCs/>
          <w:color w:val="000000"/>
          <w:szCs w:val="24"/>
        </w:rPr>
        <w:t>Kohtaamme ihmiset ihmislähtöisesti ja yhdenvertaisesti:</w:t>
      </w:r>
      <w:r w:rsidRPr="00E4396B">
        <w:rPr>
          <w:color w:val="000000"/>
          <w:szCs w:val="24"/>
        </w:rPr>
        <w:t xml:space="preserve"> </w:t>
      </w:r>
      <w:r w:rsidRPr="00C76212" w:rsidR="005D55DB">
        <w:t>Etähoivassa hoidon tarve lähtee asiakkaasta ja asiakas on aina keskiössä. Asiakkaan toiveet ja yksikölliset tarpeet otetaan huomioon. Asiakkaan kanssa keskustelemalla välitetään kiireettömyyden tuntua ja hymy kuuluu äänestä.</w:t>
      </w:r>
    </w:p>
    <w:p w:rsidRPr="00E4396B" w:rsidR="00E4396B" w:rsidP="00875C51" w:rsidRDefault="00E4396B" w14:paraId="34D9F8CC" w14:textId="2DF56E26">
      <w:pPr>
        <w:pStyle w:val="NormaaliWWW"/>
        <w:spacing w:line="360" w:lineRule="auto"/>
        <w:rPr>
          <w:rFonts w:ascii="Trebuchet MS" w:hAnsi="Trebuchet MS"/>
          <w:color w:val="000000"/>
        </w:rPr>
      </w:pPr>
      <w:r w:rsidRPr="71F468EE" w:rsidR="00E4396B">
        <w:rPr>
          <w:rFonts w:ascii="Trebuchet MS" w:hAnsi="Trebuchet MS"/>
          <w:b w:val="1"/>
          <w:bCs w:val="1"/>
          <w:color w:val="000000" w:themeColor="text1" w:themeTint="FF" w:themeShade="FF"/>
        </w:rPr>
        <w:t>Toimimme avoimesti yhteistyössä:</w:t>
      </w:r>
      <w:r w:rsidRPr="71F468EE" w:rsidR="00E4396B">
        <w:rPr>
          <w:rFonts w:ascii="Trebuchet MS" w:hAnsi="Trebuchet MS"/>
          <w:color w:val="000000" w:themeColor="text1" w:themeTint="FF" w:themeShade="FF"/>
        </w:rPr>
        <w:t xml:space="preserve"> Teemme yhteistyötä </w:t>
      </w:r>
      <w:r w:rsidRPr="71F468EE" w:rsidR="002277FA">
        <w:rPr>
          <w:rFonts w:ascii="Trebuchet MS" w:hAnsi="Trebuchet MS"/>
          <w:color w:val="000000" w:themeColor="text1" w:themeTint="FF" w:themeShade="FF"/>
        </w:rPr>
        <w:t xml:space="preserve">avoimesti </w:t>
      </w:r>
      <w:r w:rsidRPr="71F468EE" w:rsidR="00E4396B">
        <w:rPr>
          <w:rFonts w:ascii="Trebuchet MS" w:hAnsi="Trebuchet MS"/>
          <w:color w:val="000000" w:themeColor="text1" w:themeTint="FF" w:themeShade="FF"/>
        </w:rPr>
        <w:t xml:space="preserve">asiakkaiden, </w:t>
      </w:r>
      <w:r w:rsidRPr="71F468EE" w:rsidR="002277FA">
        <w:rPr>
          <w:rFonts w:ascii="Trebuchet MS" w:hAnsi="Trebuchet MS"/>
          <w:color w:val="000000" w:themeColor="text1" w:themeTint="FF" w:themeShade="FF"/>
        </w:rPr>
        <w:t xml:space="preserve">omaisten </w:t>
      </w:r>
      <w:r w:rsidRPr="71F468EE" w:rsidR="00E4396B">
        <w:rPr>
          <w:rFonts w:ascii="Trebuchet MS" w:hAnsi="Trebuchet MS"/>
          <w:color w:val="000000" w:themeColor="text1" w:themeTint="FF" w:themeShade="FF"/>
        </w:rPr>
        <w:t>sekä eri yhteistyö</w:t>
      </w:r>
      <w:r w:rsidRPr="71F468EE" w:rsidR="002277FA">
        <w:rPr>
          <w:rFonts w:ascii="Trebuchet MS" w:hAnsi="Trebuchet MS"/>
          <w:color w:val="000000" w:themeColor="text1" w:themeTint="FF" w:themeShade="FF"/>
        </w:rPr>
        <w:t>tahojen kanssa</w:t>
      </w:r>
      <w:r w:rsidRPr="71F468EE" w:rsidR="00E4396B">
        <w:rPr>
          <w:rFonts w:ascii="Trebuchet MS" w:hAnsi="Trebuchet MS"/>
          <w:color w:val="000000" w:themeColor="text1" w:themeTint="FF" w:themeShade="FF"/>
        </w:rPr>
        <w:t xml:space="preserve">. Tiimin toimintaa ohjaa avoimuus: asioista konsultoidaan kollegoita, kuormittavat tilanteet puretaan tiimin kesken. Asiakkaiden, sekä yhteistyötahojen palautetta kuunnellaan ja palautteen pohjalta </w:t>
      </w:r>
      <w:r w:rsidRPr="71F468EE" w:rsidR="00875C51">
        <w:rPr>
          <w:rFonts w:ascii="Trebuchet MS" w:hAnsi="Trebuchet MS"/>
          <w:color w:val="000000" w:themeColor="text1" w:themeTint="FF" w:themeShade="FF"/>
        </w:rPr>
        <w:t>kehitetään</w:t>
      </w:r>
      <w:r w:rsidRPr="71F468EE" w:rsidR="00E4396B">
        <w:rPr>
          <w:rFonts w:ascii="Trebuchet MS" w:hAnsi="Trebuchet MS"/>
          <w:color w:val="000000" w:themeColor="text1" w:themeTint="FF" w:themeShade="FF"/>
        </w:rPr>
        <w:t xml:space="preserve"> </w:t>
      </w:r>
      <w:r w:rsidRPr="71F468EE" w:rsidR="00B600E6">
        <w:rPr>
          <w:rFonts w:ascii="Trebuchet MS" w:hAnsi="Trebuchet MS"/>
          <w:color w:val="000000" w:themeColor="text1" w:themeTint="FF" w:themeShade="FF"/>
        </w:rPr>
        <w:t xml:space="preserve">etähoivan </w:t>
      </w:r>
      <w:r w:rsidRPr="71F468EE" w:rsidR="00E4396B">
        <w:rPr>
          <w:rFonts w:ascii="Trebuchet MS" w:hAnsi="Trebuchet MS"/>
          <w:color w:val="000000" w:themeColor="text1" w:themeTint="FF" w:themeShade="FF"/>
        </w:rPr>
        <w:t>palveluja vastaaman tarvetta parhaalla mahdollisella tavalla.</w:t>
      </w:r>
    </w:p>
    <w:p w:rsidR="71F468EE" w:rsidP="71F468EE" w:rsidRDefault="71F468EE" w14:paraId="0A804326" w14:textId="448BC236">
      <w:pPr>
        <w:pStyle w:val="NormaaliWWW"/>
        <w:spacing w:line="360" w:lineRule="auto"/>
        <w:rPr>
          <w:rFonts w:ascii="Trebuchet MS" w:hAnsi="Trebuchet MS"/>
          <w:color w:val="000000" w:themeColor="text1" w:themeTint="FF" w:themeShade="FF"/>
        </w:rPr>
      </w:pPr>
    </w:p>
    <w:p w:rsidR="00E4396B" w:rsidP="00B600E6" w:rsidRDefault="00E4396B" w14:paraId="292A68D3" w14:textId="2F714193">
      <w:pPr>
        <w:pStyle w:val="NormaaliWWW"/>
        <w:spacing w:line="360" w:lineRule="auto"/>
        <w:rPr>
          <w:rFonts w:ascii="Trebuchet MS" w:hAnsi="Trebuchet MS" w:cs="Calibri"/>
          <w:color w:val="000000"/>
          <w:shd w:val="clear" w:color="auto" w:fill="FFFFFF"/>
        </w:rPr>
      </w:pPr>
      <w:r w:rsidRPr="00AC58D4" w:rsidR="00E4396B">
        <w:rPr>
          <w:rFonts w:ascii="Trebuchet MS" w:hAnsi="Trebuchet MS"/>
          <w:b w:val="1"/>
          <w:bCs w:val="1"/>
          <w:color w:val="000000"/>
        </w:rPr>
        <w:t>Olemme luotettavia ja vastuullisia myös tuleville sukupolville:</w:t>
      </w:r>
      <w:r w:rsidRPr="00E4396B" w:rsidR="00E4396B">
        <w:rPr>
          <w:rFonts w:ascii="Trebuchet MS" w:hAnsi="Trebuchet MS"/>
          <w:color w:val="000000"/>
        </w:rPr>
        <w:t xml:space="preserve"> Toimimme </w:t>
      </w:r>
      <w:r w:rsidRPr="00E4396B" w:rsidR="00B600E6">
        <w:rPr>
          <w:rFonts w:ascii="Trebuchet MS" w:hAnsi="Trebuchet MS"/>
          <w:color w:val="000000"/>
        </w:rPr>
        <w:t>ammattitaitoisesti</w:t>
      </w:r>
      <w:r w:rsidRPr="00E4396B" w:rsidR="00E4396B">
        <w:rPr>
          <w:rFonts w:ascii="Trebuchet MS" w:hAnsi="Trebuchet MS"/>
          <w:color w:val="000000"/>
        </w:rPr>
        <w:t xml:space="preserve"> ja </w:t>
      </w:r>
      <w:r w:rsidR="001F387F">
        <w:rPr>
          <w:rFonts w:ascii="Trebuchet MS" w:hAnsi="Trebuchet MS"/>
          <w:color w:val="000000"/>
        </w:rPr>
        <w:t>vastuullisesti</w:t>
      </w:r>
      <w:r w:rsidRPr="00E4396B" w:rsidR="00E4396B">
        <w:rPr>
          <w:rFonts w:ascii="Trebuchet MS" w:hAnsi="Trebuchet MS"/>
          <w:color w:val="000000"/>
        </w:rPr>
        <w:t xml:space="preserve">. </w:t>
      </w:r>
      <w:r w:rsidRPr="006B167F" w:rsidR="006B167F">
        <w:rPr>
          <w:rFonts w:ascii="Trebuchet MS" w:hAnsi="Trebuchet MS" w:cs="Calibri"/>
          <w:color w:val="000000"/>
          <w:shd w:val="clear" w:color="auto" w:fill="FFFFFF"/>
        </w:rPr>
        <w:t>Noudatamme työssämme vaitiolovelvollisuutta, pyrimme turvaamaan tiedonkulun</w:t>
      </w:r>
      <w:r w:rsidR="006B167F">
        <w:rPr>
          <w:rFonts w:ascii="Trebuchet MS" w:hAnsi="Trebuchet MS" w:cs="Calibri"/>
          <w:color w:val="000000"/>
          <w:shd w:val="clear" w:color="auto" w:fill="FFFFFF"/>
        </w:rPr>
        <w:t xml:space="preserve"> kaikissa tilanteissa. </w:t>
      </w:r>
    </w:p>
    <w:p w:rsidR="71F468EE" w:rsidP="71F468EE" w:rsidRDefault="71F468EE" w14:paraId="3ECBD965" w14:textId="59C4C270">
      <w:pPr>
        <w:pStyle w:val="NormaaliWWW"/>
        <w:spacing w:line="360" w:lineRule="auto"/>
        <w:rPr>
          <w:rFonts w:ascii="Trebuchet MS" w:hAnsi="Trebuchet MS" w:cs="Calibri"/>
          <w:color w:val="000000" w:themeColor="text1" w:themeTint="FF" w:themeShade="FF"/>
        </w:rPr>
      </w:pPr>
    </w:p>
    <w:p w:rsidR="71F468EE" w:rsidP="71F468EE" w:rsidRDefault="71F468EE" w14:paraId="4F84ACDC" w14:textId="48B0B0B2">
      <w:pPr>
        <w:pStyle w:val="NormaaliWWW"/>
        <w:spacing w:line="360" w:lineRule="auto"/>
        <w:rPr>
          <w:rFonts w:ascii="Trebuchet MS" w:hAnsi="Trebuchet MS" w:cs="Calibri"/>
          <w:b w:val="1"/>
          <w:bCs w:val="1"/>
          <w:color w:val="000000" w:themeColor="text1" w:themeTint="FF" w:themeShade="FF"/>
        </w:rPr>
      </w:pPr>
    </w:p>
    <w:p w:rsidR="71F468EE" w:rsidP="71F468EE" w:rsidRDefault="71F468EE" w14:paraId="7130EF15" w14:textId="608ABEAF">
      <w:pPr>
        <w:pStyle w:val="NormaaliWWW"/>
        <w:spacing w:line="360" w:lineRule="auto"/>
        <w:rPr>
          <w:rFonts w:ascii="Trebuchet MS" w:hAnsi="Trebuchet MS" w:cs="Calibri"/>
          <w:b w:val="1"/>
          <w:bCs w:val="1"/>
          <w:color w:val="000000" w:themeColor="text1" w:themeTint="FF" w:themeShade="FF"/>
        </w:rPr>
      </w:pPr>
    </w:p>
    <w:p w:rsidR="00A37A7C" w:rsidP="00B600E6" w:rsidRDefault="00A37A7C" w14:paraId="4D0B53E3" w14:textId="34D9021D">
      <w:pPr>
        <w:pStyle w:val="NormaaliWWW"/>
        <w:spacing w:line="360" w:lineRule="auto"/>
        <w:rPr>
          <w:rFonts w:ascii="Trebuchet MS" w:hAnsi="Trebuchet MS" w:cs="Calibri"/>
          <w:b/>
          <w:bCs/>
          <w:color w:val="000000"/>
          <w:shd w:val="clear" w:color="auto" w:fill="FFFFFF"/>
        </w:rPr>
      </w:pPr>
      <w:r w:rsidRPr="00A37A7C">
        <w:rPr>
          <w:rFonts w:ascii="Trebuchet MS" w:hAnsi="Trebuchet MS" w:cs="Calibri"/>
          <w:b/>
          <w:bCs/>
          <w:color w:val="000000"/>
          <w:shd w:val="clear" w:color="auto" w:fill="FFFFFF"/>
        </w:rPr>
        <w:t>Toimintaperiaatteet</w:t>
      </w:r>
    </w:p>
    <w:p w:rsidR="00A37A7C" w:rsidP="00B600E6" w:rsidRDefault="00842642" w14:paraId="2E3BCC39" w14:textId="568150B6">
      <w:pPr>
        <w:pStyle w:val="NormaaliWWW"/>
        <w:spacing w:line="360" w:lineRule="auto"/>
        <w:rPr>
          <w:rFonts w:ascii="Trebuchet MS" w:hAnsi="Trebuchet MS" w:cs="Calibri"/>
          <w:color w:val="000000"/>
          <w:shd w:val="clear" w:color="auto" w:fill="FFFFFF"/>
        </w:rPr>
      </w:pPr>
      <w:r w:rsidR="00842642">
        <w:rPr>
          <w:rFonts w:ascii="Trebuchet MS" w:hAnsi="Trebuchet MS" w:cs="Calibri"/>
          <w:color w:val="000000"/>
          <w:shd w:val="clear" w:color="auto" w:fill="FFFFFF"/>
        </w:rPr>
        <w:t>Etähoiva</w:t>
      </w:r>
      <w:r w:rsidR="00ED63DB">
        <w:rPr>
          <w:rFonts w:ascii="Trebuchet MS" w:hAnsi="Trebuchet MS" w:cs="Calibri"/>
          <w:color w:val="000000"/>
          <w:shd w:val="clear" w:color="auto" w:fill="FFFFFF"/>
        </w:rPr>
        <w:t>n</w:t>
      </w:r>
      <w:r w:rsidR="00842642">
        <w:rPr>
          <w:rFonts w:ascii="Trebuchet MS" w:hAnsi="Trebuchet MS" w:cs="Calibri"/>
          <w:color w:val="000000"/>
          <w:shd w:val="clear" w:color="auto" w:fill="FFFFFF"/>
        </w:rPr>
        <w:t xml:space="preserve"> kuvavideopuhelulla korvataan kotihoidon fyysisiä käyntejä. </w:t>
      </w:r>
      <w:r w:rsidR="00085C85">
        <w:rPr>
          <w:rFonts w:ascii="Trebuchet MS" w:hAnsi="Trebuchet MS" w:cs="Calibri"/>
          <w:color w:val="000000"/>
          <w:shd w:val="clear" w:color="auto" w:fill="FFFFFF"/>
        </w:rPr>
        <w:t xml:space="preserve">Etähoivassa työtä tehdään asiakasta kunnioittaen ja arvostaen. </w:t>
      </w:r>
      <w:r w:rsidR="00842642">
        <w:rPr>
          <w:rFonts w:ascii="Trebuchet MS" w:hAnsi="Trebuchet MS" w:cs="Calibri"/>
          <w:color w:val="000000"/>
          <w:shd w:val="clear" w:color="auto" w:fill="FFFFFF"/>
        </w:rPr>
        <w:t>Etähoivan toiminta kattaa koko Hyvinvointialueen</w:t>
      </w:r>
      <w:r w:rsidR="0082775E">
        <w:rPr>
          <w:rFonts w:ascii="Trebuchet MS" w:hAnsi="Trebuchet MS" w:cs="Calibri"/>
          <w:color w:val="000000"/>
          <w:shd w:val="clear" w:color="auto" w:fill="FFFFFF"/>
        </w:rPr>
        <w:t xml:space="preserve"> </w:t>
      </w:r>
      <w:r w:rsidR="00085C85">
        <w:rPr>
          <w:rFonts w:ascii="Trebuchet MS" w:hAnsi="Trebuchet MS" w:cs="Calibri"/>
          <w:color w:val="000000"/>
          <w:shd w:val="clear" w:color="auto" w:fill="FFFFFF"/>
        </w:rPr>
        <w:t xml:space="preserve">pois lukien </w:t>
      </w:r>
      <w:r w:rsidR="0082775E">
        <w:rPr>
          <w:rFonts w:ascii="Trebuchet MS" w:hAnsi="Trebuchet MS" w:cs="Calibri"/>
          <w:color w:val="000000"/>
          <w:shd w:val="clear" w:color="auto" w:fill="FFFFFF"/>
        </w:rPr>
        <w:t>Kinnulan ja Jämsän. Etähoiva</w:t>
      </w:r>
      <w:r w:rsidR="00C026BA">
        <w:rPr>
          <w:rFonts w:ascii="Trebuchet MS" w:hAnsi="Trebuchet MS" w:cs="Calibri"/>
          <w:color w:val="000000"/>
          <w:shd w:val="clear" w:color="auto" w:fill="FFFFFF"/>
        </w:rPr>
        <w:t>ssa on kolme tiimiä ja</w:t>
      </w:r>
      <w:r w:rsidR="42FA94D2">
        <w:rPr>
          <w:rFonts w:ascii="Trebuchet MS" w:hAnsi="Trebuchet MS" w:cs="Calibri"/>
          <w:color w:val="000000"/>
          <w:shd w:val="clear" w:color="auto" w:fill="FFFFFF"/>
        </w:rPr>
        <w:t xml:space="preserve"> </w:t>
      </w:r>
      <w:r w:rsidR="0082775E">
        <w:rPr>
          <w:rFonts w:ascii="Trebuchet MS" w:hAnsi="Trebuchet MS" w:cs="Calibri"/>
          <w:color w:val="000000"/>
          <w:shd w:val="clear" w:color="auto" w:fill="FFFFFF"/>
        </w:rPr>
        <w:t>t</w:t>
      </w:r>
      <w:r w:rsidR="00842642">
        <w:rPr>
          <w:rFonts w:ascii="Trebuchet MS" w:hAnsi="Trebuchet MS" w:cs="Calibri"/>
          <w:color w:val="000000"/>
          <w:shd w:val="clear" w:color="auto" w:fill="FFFFFF"/>
        </w:rPr>
        <w:t>oimipisteet</w:t>
      </w:r>
      <w:r w:rsidR="00C026BA">
        <w:rPr>
          <w:rFonts w:ascii="Trebuchet MS" w:hAnsi="Trebuchet MS" w:cs="Calibri"/>
          <w:color w:val="000000"/>
          <w:shd w:val="clear" w:color="auto" w:fill="FFFFFF"/>
        </w:rPr>
        <w:t xml:space="preserve"> </w:t>
      </w:r>
      <w:r w:rsidR="008C55D2">
        <w:rPr>
          <w:rFonts w:ascii="Trebuchet MS" w:hAnsi="Trebuchet MS" w:cs="Calibri"/>
          <w:color w:val="000000"/>
          <w:shd w:val="clear" w:color="auto" w:fill="FFFFFF"/>
        </w:rPr>
        <w:t xml:space="preserve">sijaitsevat </w:t>
      </w:r>
      <w:r w:rsidR="0082775E">
        <w:rPr>
          <w:rFonts w:ascii="Trebuchet MS" w:hAnsi="Trebuchet MS" w:cs="Calibri"/>
          <w:color w:val="000000"/>
          <w:shd w:val="clear" w:color="auto" w:fill="FFFFFF"/>
        </w:rPr>
        <w:t xml:space="preserve">Jyväskylässä, Saarijärvellä ja Suolahdessa. </w:t>
      </w:r>
      <w:r w:rsidR="008C55D2">
        <w:rPr>
          <w:rFonts w:ascii="Trebuchet MS" w:hAnsi="Trebuchet MS" w:cs="Calibri"/>
          <w:color w:val="000000"/>
          <w:shd w:val="clear" w:color="auto" w:fill="FFFFFF"/>
        </w:rPr>
        <w:t>Etähoivassa on mahdollisuus tehdä myös etätyötä</w:t>
      </w:r>
      <w:r w:rsidR="00802636">
        <w:rPr>
          <w:rFonts w:ascii="Trebuchet MS" w:hAnsi="Trebuchet MS" w:cs="Calibri"/>
          <w:color w:val="000000"/>
          <w:shd w:val="clear" w:color="auto" w:fill="FFFFFF"/>
        </w:rPr>
        <w:t xml:space="preserve"> </w:t>
      </w:r>
      <w:r w:rsidR="00BB482D">
        <w:rPr>
          <w:rFonts w:ascii="Trebuchet MS" w:hAnsi="Trebuchet MS" w:cs="Calibri"/>
          <w:color w:val="000000"/>
          <w:shd w:val="clear" w:color="auto" w:fill="FFFFFF"/>
        </w:rPr>
        <w:t xml:space="preserve">20 %:n </w:t>
      </w:r>
      <w:r w:rsidR="00802636">
        <w:rPr>
          <w:rFonts w:ascii="Trebuchet MS" w:hAnsi="Trebuchet MS" w:cs="Calibri"/>
          <w:color w:val="000000"/>
          <w:shd w:val="clear" w:color="auto" w:fill="FFFFFF"/>
        </w:rPr>
        <w:t xml:space="preserve">etätyösopimuksella. </w:t>
      </w:r>
    </w:p>
    <w:p w:rsidRPr="00A37A7C" w:rsidR="00CF164A" w:rsidP="00B600E6" w:rsidRDefault="00CF164A" w14:paraId="0AE3DF04" w14:textId="58EE947F">
      <w:pPr>
        <w:pStyle w:val="NormaaliWWW"/>
        <w:spacing w:line="360" w:lineRule="auto"/>
        <w:rPr>
          <w:rFonts w:ascii="Trebuchet MS" w:hAnsi="Trebuchet MS"/>
          <w:color w:val="000000"/>
        </w:rPr>
      </w:pPr>
      <w:r w:rsidR="00CF164A">
        <w:rPr>
          <w:rFonts w:ascii="Trebuchet MS" w:hAnsi="Trebuchet MS" w:cs="Calibri"/>
          <w:color w:val="000000"/>
          <w:shd w:val="clear" w:color="auto" w:fill="FFFFFF"/>
        </w:rPr>
        <w:t xml:space="preserve">Henkilöstöä on </w:t>
      </w:r>
      <w:r w:rsidR="002F398B">
        <w:rPr>
          <w:rFonts w:ascii="Trebuchet MS" w:hAnsi="Trebuchet MS" w:cs="Calibri"/>
          <w:color w:val="000000"/>
          <w:shd w:val="clear" w:color="auto" w:fill="FFFFFF"/>
        </w:rPr>
        <w:t>30; lähihoitajia, ohjaaja, vastaava sairaanhoitaja ja palveluvastaava.</w:t>
      </w:r>
      <w:r w:rsidR="002A2086">
        <w:rPr>
          <w:rFonts w:ascii="Trebuchet MS" w:hAnsi="Trebuchet MS" w:cs="Calibri"/>
          <w:color w:val="000000"/>
          <w:shd w:val="clear" w:color="auto" w:fill="FFFFFF"/>
        </w:rPr>
        <w:t xml:space="preserve"> Työtä tehdään kahdessa vuorossa. </w:t>
      </w:r>
      <w:r w:rsidR="002F398B">
        <w:rPr>
          <w:rFonts w:ascii="Trebuchet MS" w:hAnsi="Trebuchet MS" w:cs="Calibri"/>
          <w:color w:val="000000"/>
          <w:shd w:val="clear" w:color="auto" w:fill="FFFFFF"/>
        </w:rPr>
        <w:t xml:space="preserve">Aamuvuorossa </w:t>
      </w:r>
      <w:r w:rsidR="002A2086">
        <w:rPr>
          <w:rFonts w:ascii="Trebuchet MS" w:hAnsi="Trebuchet MS" w:cs="Calibri"/>
          <w:color w:val="000000"/>
          <w:shd w:val="clear" w:color="auto" w:fill="FFFFFF"/>
        </w:rPr>
        <w:t xml:space="preserve">ja iltavuorossa </w:t>
      </w:r>
      <w:r w:rsidR="002F398B">
        <w:rPr>
          <w:rFonts w:ascii="Trebuchet MS" w:hAnsi="Trebuchet MS" w:cs="Calibri"/>
          <w:color w:val="000000"/>
          <w:shd w:val="clear" w:color="auto" w:fill="FFFFFF"/>
        </w:rPr>
        <w:t>on kahdeksan (8) lähihoitajaa</w:t>
      </w:r>
      <w:r w:rsidR="00983A31">
        <w:rPr>
          <w:rFonts w:ascii="Trebuchet MS" w:hAnsi="Trebuchet MS" w:cs="Calibri"/>
          <w:color w:val="000000"/>
          <w:shd w:val="clear" w:color="auto" w:fill="FFFFFF"/>
        </w:rPr>
        <w:t xml:space="preserve">. </w:t>
      </w:r>
    </w:p>
    <w:p w:rsidR="71F468EE" w:rsidP="71F468EE" w:rsidRDefault="71F468EE" w14:paraId="0025110A" w14:textId="1DB1029D">
      <w:pPr>
        <w:pStyle w:val="NormaaliWWW"/>
        <w:spacing w:line="360" w:lineRule="auto"/>
        <w:rPr>
          <w:rFonts w:ascii="Trebuchet MS" w:hAnsi="Trebuchet MS" w:cs="Calibri"/>
          <w:color w:val="000000" w:themeColor="text1" w:themeTint="FF" w:themeShade="FF"/>
        </w:rPr>
      </w:pPr>
    </w:p>
    <w:p w:rsidRPr="00837B84" w:rsidR="005B3689" w:rsidP="00C76212" w:rsidRDefault="00DB6699" w14:paraId="40DBCB84" w14:textId="644A81F3">
      <w:pPr>
        <w:spacing w:line="360" w:lineRule="auto"/>
        <w:rPr>
          <w:szCs w:val="24"/>
        </w:rPr>
      </w:pPr>
      <w:r>
        <w:rPr>
          <w:szCs w:val="24"/>
        </w:rPr>
        <w:t xml:space="preserve">4 </w:t>
      </w:r>
      <w:r w:rsidRPr="00A62EA1" w:rsidR="00457FC8">
        <w:rPr>
          <w:szCs w:val="24"/>
        </w:rPr>
        <w:t>OMAVALVONNAN TOIMEENPANO</w:t>
      </w:r>
      <w:bookmarkStart w:name="_Toc45556431" w:id="15"/>
      <w:bookmarkEnd w:id="13"/>
      <w:bookmarkEnd w:id="14"/>
    </w:p>
    <w:p w:rsidRPr="00A62EA1" w:rsidR="00457FC8" w:rsidP="00A62EA1" w:rsidRDefault="00457FC8" w14:paraId="6D17BF91" w14:textId="78CF3972">
      <w:pPr>
        <w:spacing w:line="360" w:lineRule="auto"/>
        <w:rPr>
          <w:b/>
          <w:bCs/>
          <w:szCs w:val="24"/>
          <w:lang w:eastAsia="fi-FI"/>
        </w:rPr>
      </w:pPr>
      <w:r w:rsidRPr="00A62EA1">
        <w:rPr>
          <w:b/>
          <w:bCs/>
          <w:szCs w:val="24"/>
          <w:lang w:eastAsia="fi-FI"/>
        </w:rPr>
        <w:t>RISKIENHALLINTA</w:t>
      </w:r>
    </w:p>
    <w:p w:rsidR="00F17E42" w:rsidP="000764B8" w:rsidRDefault="00F17E42" w14:paraId="0413391E" w14:textId="6970B1B1">
      <w:pPr>
        <w:spacing w:line="360" w:lineRule="auto"/>
        <w:rPr>
          <w:b/>
          <w:bCs/>
          <w:szCs w:val="24"/>
          <w:lang w:eastAsia="fi-FI"/>
        </w:rPr>
      </w:pPr>
      <w:r w:rsidRPr="00A62EA1">
        <w:rPr>
          <w:b/>
          <w:bCs/>
          <w:szCs w:val="24"/>
          <w:lang w:eastAsia="fi-FI"/>
        </w:rPr>
        <w:t>Riskien ja epäkohtien tunnistaminen ja niiden korjaaminen</w:t>
      </w:r>
      <w:bookmarkEnd w:id="15"/>
    </w:p>
    <w:p w:rsidRPr="003B15D9" w:rsidR="005C0E49" w:rsidP="000764B8" w:rsidRDefault="005C0E49" w14:paraId="22E5A3CB" w14:textId="31055AAE">
      <w:pPr>
        <w:spacing w:line="360" w:lineRule="auto"/>
      </w:pPr>
      <w:r w:rsidRPr="003B15D9">
        <w:rPr>
          <w:b/>
          <w:bCs/>
        </w:rPr>
        <w:t>Asiakasturvallisuuteen liittyvät riskit:</w:t>
      </w:r>
      <w:r w:rsidRPr="003B15D9">
        <w:t xml:space="preserve"> Lääkehoitoon ja muuhun asiakasturvallisuuteen liittyvät riskit ilmoitetaan LAATUPORTTI- järjestelmällä. </w:t>
      </w:r>
      <w:r w:rsidR="0070248F">
        <w:t>Vastaava sairaanhoitaja tai palveluvastaava</w:t>
      </w:r>
      <w:r w:rsidRPr="003B15D9">
        <w:t xml:space="preserve"> käsittelee ilmoitukset pikaisesti ja ne käsitellään tiimipalavereissa.</w:t>
      </w:r>
      <w:r w:rsidRPr="003B15D9">
        <w:rPr>
          <w:bCs/>
        </w:rPr>
        <w:t xml:space="preserve"> Huoli-ilmoitukset käsitellään </w:t>
      </w:r>
      <w:r w:rsidR="0070248F">
        <w:rPr>
          <w:bCs/>
        </w:rPr>
        <w:t>palveluvastaavan</w:t>
      </w:r>
      <w:r w:rsidRPr="003B15D9">
        <w:rPr>
          <w:bCs/>
        </w:rPr>
        <w:t xml:space="preserve"> johdolla ja kirjataan korjaavat toimenpiteet asiakkaan asiakaspapereihin.  Kotien turvallisuuteen liittyvät riskit tunnistetaan ja niihin puututaan sekä tarvittaessa konsultoidaan yhteistyötahoja. Teknologisten apuvälineiden toimintaa valvotaan sekä niiden poikkeamista tehdään LAATUPORTTI- ilmoitus sekä ilmoitus Fimeaan. </w:t>
      </w:r>
    </w:p>
    <w:p w:rsidRPr="003B15D9" w:rsidR="005C0E49" w:rsidP="000764B8" w:rsidRDefault="005C0E49" w14:paraId="5EC964C2" w14:textId="77777777">
      <w:pPr>
        <w:pStyle w:val="Arial9"/>
        <w:spacing w:line="360" w:lineRule="auto"/>
        <w:rPr>
          <w:rFonts w:ascii="Trebuchet MS" w:hAnsi="Trebuchet MS"/>
          <w:sz w:val="24"/>
          <w:szCs w:val="24"/>
        </w:rPr>
      </w:pPr>
    </w:p>
    <w:p w:rsidRPr="000265B9" w:rsidR="005C0E49" w:rsidP="000764B8" w:rsidRDefault="005C0E49" w14:paraId="6F2B4149" w14:textId="73362DD6">
      <w:pPr>
        <w:pStyle w:val="Arial9"/>
        <w:spacing w:line="360" w:lineRule="auto"/>
        <w:rPr>
          <w:rFonts w:ascii="Trebuchet MS" w:hAnsi="Trebuchet MS"/>
          <w:bCs/>
          <w:sz w:val="24"/>
          <w:szCs w:val="24"/>
        </w:rPr>
      </w:pPr>
      <w:r w:rsidRPr="000265B9">
        <w:rPr>
          <w:rFonts w:ascii="Trebuchet MS" w:hAnsi="Trebuchet MS"/>
          <w:b/>
          <w:bCs/>
          <w:sz w:val="24"/>
          <w:szCs w:val="24"/>
        </w:rPr>
        <w:t>Toimintaympäristöön liittyvät riskit</w:t>
      </w:r>
      <w:r w:rsidRPr="000265B9">
        <w:rPr>
          <w:rFonts w:ascii="Trebuchet MS" w:hAnsi="Trebuchet MS"/>
          <w:sz w:val="24"/>
          <w:szCs w:val="24"/>
        </w:rPr>
        <w:t>: Turvallisuuskävelyt toimistotiloissa</w:t>
      </w:r>
      <w:r w:rsidR="00A2107A">
        <w:rPr>
          <w:rFonts w:ascii="Trebuchet MS" w:hAnsi="Trebuchet MS"/>
          <w:sz w:val="24"/>
          <w:szCs w:val="24"/>
        </w:rPr>
        <w:t xml:space="preserve"> pidetään säännöllisesti</w:t>
      </w:r>
      <w:r w:rsidRPr="000265B9">
        <w:rPr>
          <w:rFonts w:ascii="Trebuchet MS" w:hAnsi="Trebuchet MS"/>
          <w:sz w:val="24"/>
          <w:szCs w:val="24"/>
        </w:rPr>
        <w:t>. Y</w:t>
      </w:r>
      <w:r w:rsidRPr="000265B9">
        <w:rPr>
          <w:rFonts w:ascii="Trebuchet MS" w:hAnsi="Trebuchet MS"/>
          <w:bCs/>
          <w:sz w:val="24"/>
          <w:szCs w:val="24"/>
        </w:rPr>
        <w:t xml:space="preserve">ksiköiden riskien arviointi </w:t>
      </w:r>
      <w:r w:rsidR="005068B1">
        <w:rPr>
          <w:rFonts w:ascii="Trebuchet MS" w:hAnsi="Trebuchet MS"/>
          <w:bCs/>
          <w:sz w:val="24"/>
          <w:szCs w:val="24"/>
        </w:rPr>
        <w:t>tehdään vuosittain</w:t>
      </w:r>
      <w:r w:rsidRPr="000265B9">
        <w:rPr>
          <w:rFonts w:ascii="Trebuchet MS" w:hAnsi="Trebuchet MS"/>
          <w:bCs/>
          <w:sz w:val="24"/>
          <w:szCs w:val="24"/>
        </w:rPr>
        <w:t xml:space="preserve"> ja poikkeamiin p</w:t>
      </w:r>
      <w:r w:rsidR="005068B1">
        <w:rPr>
          <w:rFonts w:ascii="Trebuchet MS" w:hAnsi="Trebuchet MS"/>
          <w:bCs/>
          <w:sz w:val="24"/>
          <w:szCs w:val="24"/>
        </w:rPr>
        <w:t xml:space="preserve">uututaan </w:t>
      </w:r>
      <w:r w:rsidRPr="000265B9">
        <w:rPr>
          <w:rFonts w:ascii="Trebuchet MS" w:hAnsi="Trebuchet MS"/>
          <w:bCs/>
          <w:sz w:val="24"/>
          <w:szCs w:val="24"/>
        </w:rPr>
        <w:t>ja korja</w:t>
      </w:r>
      <w:r w:rsidR="005068B1">
        <w:rPr>
          <w:rFonts w:ascii="Trebuchet MS" w:hAnsi="Trebuchet MS"/>
          <w:bCs/>
          <w:sz w:val="24"/>
          <w:szCs w:val="24"/>
        </w:rPr>
        <w:t>taan</w:t>
      </w:r>
      <w:r w:rsidRPr="000265B9">
        <w:rPr>
          <w:rFonts w:ascii="Trebuchet MS" w:hAnsi="Trebuchet MS"/>
          <w:bCs/>
          <w:sz w:val="24"/>
          <w:szCs w:val="24"/>
        </w:rPr>
        <w:t xml:space="preserve"> viipymättä. </w:t>
      </w:r>
      <w:r w:rsidR="003929E5">
        <w:rPr>
          <w:rFonts w:ascii="Trebuchet MS" w:hAnsi="Trebuchet MS"/>
          <w:bCs/>
          <w:sz w:val="24"/>
          <w:szCs w:val="24"/>
        </w:rPr>
        <w:t>Etähoivan työ on staattista toimistotyötä, joten t</w:t>
      </w:r>
      <w:r w:rsidRPr="000265B9">
        <w:rPr>
          <w:rFonts w:ascii="Trebuchet MS" w:hAnsi="Trebuchet MS"/>
          <w:bCs/>
          <w:sz w:val="24"/>
          <w:szCs w:val="24"/>
        </w:rPr>
        <w:t xml:space="preserve">yöergonomiaan kiinnitetään huomiota ja sen toteutumista arvioidaan ja puutteita havaitessa niihin puututaan ja tarvittaessa konsultoidaan esim. työfysioterapeuttia. </w:t>
      </w:r>
      <w:r w:rsidR="00F57878">
        <w:rPr>
          <w:rFonts w:ascii="Trebuchet MS" w:hAnsi="Trebuchet MS"/>
          <w:bCs/>
          <w:sz w:val="24"/>
          <w:szCs w:val="24"/>
        </w:rPr>
        <w:t xml:space="preserve">Laiteasennuskäynneillä asiakkaan luokse </w:t>
      </w:r>
      <w:r w:rsidRPr="000265B9">
        <w:rPr>
          <w:rFonts w:ascii="Trebuchet MS" w:hAnsi="Trebuchet MS"/>
          <w:bCs/>
          <w:sz w:val="24"/>
          <w:szCs w:val="24"/>
        </w:rPr>
        <w:t xml:space="preserve">noudatetaan </w:t>
      </w:r>
      <w:r w:rsidR="00F57878">
        <w:rPr>
          <w:rFonts w:ascii="Trebuchet MS" w:hAnsi="Trebuchet MS"/>
          <w:bCs/>
          <w:sz w:val="24"/>
          <w:szCs w:val="24"/>
        </w:rPr>
        <w:t>hyvinvointialueen</w:t>
      </w:r>
      <w:r w:rsidRPr="000265B9">
        <w:rPr>
          <w:rFonts w:ascii="Trebuchet MS" w:hAnsi="Trebuchet MS"/>
          <w:bCs/>
          <w:sz w:val="24"/>
          <w:szCs w:val="24"/>
        </w:rPr>
        <w:t xml:space="preserve"> hygienia ohjeita, jolla pyritään suojaamaan hoitajaa sekä asiakasta. Puutteellisiin toimintatapoihin puututaan keskustelemalla asianomaisen henkilön kanssa.</w:t>
      </w:r>
    </w:p>
    <w:p w:rsidRPr="000265B9" w:rsidR="005C0E49" w:rsidP="000764B8" w:rsidRDefault="005C0E49" w14:paraId="6974936A" w14:textId="77777777">
      <w:pPr>
        <w:pStyle w:val="Arial9"/>
        <w:spacing w:line="360" w:lineRule="auto"/>
        <w:rPr>
          <w:rFonts w:ascii="Trebuchet MS" w:hAnsi="Trebuchet MS"/>
          <w:sz w:val="24"/>
          <w:szCs w:val="24"/>
        </w:rPr>
      </w:pPr>
    </w:p>
    <w:p w:rsidR="00A1345E" w:rsidP="000764B8" w:rsidRDefault="005C0E49" w14:paraId="7B69158A" w14:textId="77777777">
      <w:pPr>
        <w:pStyle w:val="Arial9"/>
        <w:spacing w:line="360" w:lineRule="auto"/>
        <w:rPr>
          <w:rFonts w:ascii="Trebuchet MS" w:hAnsi="Trebuchet MS"/>
          <w:bCs/>
          <w:sz w:val="24"/>
          <w:szCs w:val="24"/>
        </w:rPr>
      </w:pPr>
      <w:r w:rsidRPr="000265B9">
        <w:rPr>
          <w:rFonts w:ascii="Trebuchet MS" w:hAnsi="Trebuchet MS"/>
          <w:b/>
          <w:bCs/>
          <w:sz w:val="24"/>
          <w:szCs w:val="24"/>
        </w:rPr>
        <w:t>Tietosuojaan liittyvät riskit</w:t>
      </w:r>
      <w:r w:rsidRPr="000265B9">
        <w:rPr>
          <w:rFonts w:ascii="Trebuchet MS" w:hAnsi="Trebuchet MS"/>
          <w:sz w:val="24"/>
          <w:szCs w:val="24"/>
        </w:rPr>
        <w:t xml:space="preserve">: Asiakkaiden tietosuojaan ja turvallisuuteen kiinnitetään erityistä huomiota. Jokaisen työntekijän tulee suorittaa </w:t>
      </w:r>
      <w:r w:rsidR="00111AAA">
        <w:rPr>
          <w:rFonts w:ascii="Trebuchet MS" w:hAnsi="Trebuchet MS"/>
          <w:sz w:val="24"/>
          <w:szCs w:val="24"/>
        </w:rPr>
        <w:t>Tietoturvan ja tietosuojan</w:t>
      </w:r>
      <w:r w:rsidR="00E465D8">
        <w:rPr>
          <w:rFonts w:ascii="Trebuchet MS" w:hAnsi="Trebuchet MS"/>
          <w:sz w:val="24"/>
          <w:szCs w:val="24"/>
        </w:rPr>
        <w:t xml:space="preserve"> </w:t>
      </w:r>
      <w:r w:rsidRPr="000265B9">
        <w:rPr>
          <w:rFonts w:ascii="Trebuchet MS" w:hAnsi="Trebuchet MS"/>
          <w:sz w:val="24"/>
          <w:szCs w:val="24"/>
        </w:rPr>
        <w:t>-verkkokurssi. Asiakastietojärjestelmien käyttöoikeudet on rajattu työtehtävän mukaisesti ja niiden käyttöä seurataan. Työntekijät sitoutuvat vaitiolovelvollisuuteen ja kirjallisista dokumenteista on selkeät hävittämisohjeet toimintayksikössä.</w:t>
      </w:r>
      <w:r w:rsidRPr="000265B9">
        <w:rPr>
          <w:rFonts w:ascii="Trebuchet MS" w:hAnsi="Trebuchet MS"/>
          <w:bCs/>
          <w:sz w:val="24"/>
          <w:szCs w:val="24"/>
        </w:rPr>
        <w:t xml:space="preserve"> Kirjallisten dokumenttien säilytys ja hävittäminen tehdään arkistointiohjeiden mukaisesti ja siitä vastaa </w:t>
      </w:r>
      <w:r w:rsidR="007B64D1">
        <w:rPr>
          <w:rFonts w:ascii="Trebuchet MS" w:hAnsi="Trebuchet MS"/>
          <w:bCs/>
          <w:sz w:val="24"/>
          <w:szCs w:val="24"/>
        </w:rPr>
        <w:t>palveluvastaava</w:t>
      </w:r>
      <w:r w:rsidRPr="000265B9">
        <w:rPr>
          <w:rFonts w:ascii="Trebuchet MS" w:hAnsi="Trebuchet MS"/>
          <w:bCs/>
          <w:sz w:val="24"/>
          <w:szCs w:val="24"/>
        </w:rPr>
        <w:t xml:space="preserve"> yhdessä </w:t>
      </w:r>
      <w:r w:rsidR="000B3FC3">
        <w:rPr>
          <w:rFonts w:ascii="Trebuchet MS" w:hAnsi="Trebuchet MS"/>
          <w:bCs/>
          <w:sz w:val="24"/>
          <w:szCs w:val="24"/>
        </w:rPr>
        <w:t>vastaavan sairaanhoitajan</w:t>
      </w:r>
      <w:r w:rsidRPr="000265B9">
        <w:rPr>
          <w:rFonts w:ascii="Trebuchet MS" w:hAnsi="Trebuchet MS"/>
          <w:bCs/>
          <w:sz w:val="24"/>
          <w:szCs w:val="24"/>
        </w:rPr>
        <w:t xml:space="preserve"> kanssa. </w:t>
      </w:r>
    </w:p>
    <w:p w:rsidR="00A1345E" w:rsidP="000764B8" w:rsidRDefault="00A1345E" w14:paraId="1A495222" w14:textId="77777777">
      <w:pPr>
        <w:pStyle w:val="Arial9"/>
        <w:spacing w:line="360" w:lineRule="auto"/>
        <w:rPr>
          <w:rFonts w:ascii="Trebuchet MS" w:hAnsi="Trebuchet MS"/>
          <w:bCs/>
          <w:sz w:val="24"/>
          <w:szCs w:val="24"/>
        </w:rPr>
      </w:pPr>
    </w:p>
    <w:p w:rsidRPr="0045534A" w:rsidR="005C0E49" w:rsidP="000764B8" w:rsidRDefault="005C0E49" w14:paraId="38483A20" w14:textId="20AA2857">
      <w:pPr>
        <w:pStyle w:val="Arial9"/>
        <w:spacing w:line="360" w:lineRule="auto"/>
        <w:rPr>
          <w:rFonts w:ascii="Trebuchet MS" w:hAnsi="Trebuchet MS"/>
          <w:sz w:val="24"/>
          <w:szCs w:val="24"/>
        </w:rPr>
      </w:pPr>
      <w:r w:rsidRPr="000265B9">
        <w:rPr>
          <w:rFonts w:ascii="Trebuchet MS" w:hAnsi="Trebuchet MS"/>
          <w:bCs/>
          <w:sz w:val="24"/>
          <w:szCs w:val="24"/>
        </w:rPr>
        <w:t xml:space="preserve">Jokaisella työntekijällä on velvollisuus pitää huolta henkilökohtaisesta työpuhelimesta </w:t>
      </w:r>
      <w:r w:rsidR="001E791D">
        <w:rPr>
          <w:rFonts w:ascii="Trebuchet MS" w:hAnsi="Trebuchet MS"/>
          <w:bCs/>
          <w:sz w:val="24"/>
          <w:szCs w:val="24"/>
        </w:rPr>
        <w:t xml:space="preserve">sekä kannettavasta tietokoneesta ollessaan etätyössä. Niitä ei </w:t>
      </w:r>
      <w:r w:rsidRPr="000265B9">
        <w:rPr>
          <w:rFonts w:ascii="Trebuchet MS" w:hAnsi="Trebuchet MS"/>
          <w:bCs/>
          <w:sz w:val="24"/>
          <w:szCs w:val="24"/>
        </w:rPr>
        <w:t xml:space="preserve">saa luovuttaa ulkopuoliselle. Työpuhelimen tai </w:t>
      </w:r>
      <w:r w:rsidR="000C3CBF">
        <w:rPr>
          <w:rFonts w:ascii="Trebuchet MS" w:hAnsi="Trebuchet MS"/>
          <w:bCs/>
          <w:sz w:val="24"/>
          <w:szCs w:val="24"/>
        </w:rPr>
        <w:t xml:space="preserve">kannettavan </w:t>
      </w:r>
      <w:r w:rsidRPr="000265B9">
        <w:rPr>
          <w:rFonts w:ascii="Trebuchet MS" w:hAnsi="Trebuchet MS"/>
          <w:bCs/>
          <w:sz w:val="24"/>
          <w:szCs w:val="24"/>
        </w:rPr>
        <w:t xml:space="preserve">tietokoneen katoamisesta on ilmoitettava välittömästi </w:t>
      </w:r>
      <w:r w:rsidR="000A209B">
        <w:rPr>
          <w:rFonts w:ascii="Trebuchet MS" w:hAnsi="Trebuchet MS"/>
          <w:bCs/>
          <w:sz w:val="24"/>
          <w:szCs w:val="24"/>
        </w:rPr>
        <w:t>palveluvastaavalle</w:t>
      </w:r>
      <w:r w:rsidRPr="000265B9">
        <w:rPr>
          <w:rFonts w:ascii="Trebuchet MS" w:hAnsi="Trebuchet MS"/>
          <w:bCs/>
          <w:sz w:val="24"/>
          <w:szCs w:val="24"/>
        </w:rPr>
        <w:t xml:space="preserve">, tietotuotantoon ja tietohallintoon, jotta käyttäjätilit voidaan sulkea. </w:t>
      </w:r>
      <w:r w:rsidRPr="0045534A" w:rsidR="0045534A">
        <w:rPr>
          <w:rFonts w:ascii="Trebuchet MS" w:hAnsi="Trebuchet MS"/>
          <w:color w:val="000000"/>
          <w:sz w:val="24"/>
          <w:szCs w:val="24"/>
        </w:rPr>
        <w:t>Hyvinvointialueella on käytössä turvaposti</w:t>
      </w:r>
      <w:r w:rsidR="00D6095A">
        <w:rPr>
          <w:rFonts w:ascii="Trebuchet MS" w:hAnsi="Trebuchet MS"/>
          <w:color w:val="000000"/>
          <w:sz w:val="24"/>
          <w:szCs w:val="24"/>
        </w:rPr>
        <w:t xml:space="preserve"> salatun tiedon välittämistä varten.</w:t>
      </w:r>
    </w:p>
    <w:p w:rsidRPr="000265B9" w:rsidR="005C0E49" w:rsidP="000764B8" w:rsidRDefault="005C0E49" w14:paraId="45EAB7B0" w14:textId="77777777">
      <w:pPr>
        <w:pStyle w:val="Arial9"/>
        <w:spacing w:line="360" w:lineRule="auto"/>
        <w:rPr>
          <w:rFonts w:ascii="Trebuchet MS" w:hAnsi="Trebuchet MS"/>
          <w:b/>
          <w:sz w:val="24"/>
          <w:szCs w:val="24"/>
        </w:rPr>
      </w:pPr>
    </w:p>
    <w:p w:rsidRPr="000265B9" w:rsidR="005C0E49" w:rsidP="000764B8" w:rsidRDefault="005C0E49" w14:paraId="5895C183" w14:textId="31546E8A">
      <w:pPr>
        <w:pStyle w:val="Arial9"/>
        <w:spacing w:line="360" w:lineRule="auto"/>
        <w:rPr>
          <w:rFonts w:ascii="Trebuchet MS" w:hAnsi="Trebuchet MS"/>
          <w:sz w:val="24"/>
          <w:szCs w:val="24"/>
        </w:rPr>
      </w:pPr>
      <w:r w:rsidRPr="000265B9">
        <w:rPr>
          <w:rFonts w:ascii="Trebuchet MS" w:hAnsi="Trebuchet MS"/>
          <w:b/>
          <w:bCs/>
          <w:sz w:val="24"/>
          <w:szCs w:val="24"/>
        </w:rPr>
        <w:t>Työntekijöiden turvallisuuteen liittyvät</w:t>
      </w:r>
      <w:r w:rsidRPr="000265B9">
        <w:rPr>
          <w:rFonts w:ascii="Trebuchet MS" w:hAnsi="Trebuchet MS"/>
          <w:sz w:val="24"/>
          <w:szCs w:val="24"/>
        </w:rPr>
        <w:t xml:space="preserve">: Työntekijöiden omaan turvallisuuteen liittyen työntekijät tekevät uhkatilanneilmoituksen </w:t>
      </w:r>
      <w:r w:rsidR="000A209B">
        <w:rPr>
          <w:rFonts w:ascii="Trebuchet MS" w:hAnsi="Trebuchet MS"/>
          <w:sz w:val="24"/>
          <w:szCs w:val="24"/>
        </w:rPr>
        <w:t>Laatuportti- järjestelmän kautta</w:t>
      </w:r>
      <w:r w:rsidRPr="000265B9">
        <w:rPr>
          <w:rFonts w:ascii="Trebuchet MS" w:hAnsi="Trebuchet MS"/>
          <w:sz w:val="24"/>
          <w:szCs w:val="24"/>
        </w:rPr>
        <w:t xml:space="preserve">, jos työssä tapahtuu uhkatilanne. </w:t>
      </w:r>
      <w:r w:rsidR="00316F4A">
        <w:rPr>
          <w:rFonts w:ascii="Trebuchet MS" w:hAnsi="Trebuchet MS"/>
          <w:sz w:val="24"/>
          <w:szCs w:val="24"/>
        </w:rPr>
        <w:t xml:space="preserve">Etähoivassa uhkatilanteet ovat enimmäkseen sanallista uhkailua. </w:t>
      </w:r>
      <w:r w:rsidRPr="000265B9">
        <w:rPr>
          <w:rFonts w:ascii="Trebuchet MS" w:hAnsi="Trebuchet MS"/>
          <w:bCs/>
          <w:sz w:val="24"/>
          <w:szCs w:val="24"/>
        </w:rPr>
        <w:t xml:space="preserve">Uhkatilanteet asiakkaan kotona pyritään ennakoimaan tutustumalla asiakkaan tilanteeseen ennen kotikäyntiä. Hoitajan oma käytös ja sijoittuminen asiakkaan asunnossa pyritään ennakoimaan siten, että poistuminen on mahdollista, eikä omalla toiminnalla provosoida asiakasta. </w:t>
      </w:r>
    </w:p>
    <w:p w:rsidRPr="000265B9" w:rsidR="005C0E49" w:rsidP="000764B8" w:rsidRDefault="005C0E49" w14:paraId="042DB1FC" w14:textId="77777777">
      <w:pPr>
        <w:pStyle w:val="Arial9"/>
        <w:spacing w:line="360" w:lineRule="auto"/>
        <w:rPr>
          <w:rFonts w:ascii="Trebuchet MS" w:hAnsi="Trebuchet MS"/>
          <w:b/>
          <w:sz w:val="24"/>
          <w:szCs w:val="24"/>
        </w:rPr>
      </w:pPr>
    </w:p>
    <w:p w:rsidRPr="000265B9" w:rsidR="005C0E49" w:rsidP="000764B8" w:rsidRDefault="005C0E49" w14:paraId="6811B988" w14:textId="0B38F7BE">
      <w:pPr>
        <w:pStyle w:val="Arial9"/>
        <w:spacing w:line="360" w:lineRule="auto"/>
        <w:rPr>
          <w:rFonts w:ascii="Trebuchet MS" w:hAnsi="Trebuchet MS"/>
          <w:bCs/>
          <w:sz w:val="24"/>
          <w:szCs w:val="24"/>
        </w:rPr>
      </w:pPr>
      <w:r w:rsidRPr="000265B9">
        <w:rPr>
          <w:rFonts w:ascii="Trebuchet MS" w:hAnsi="Trebuchet MS"/>
          <w:b/>
          <w:bCs/>
          <w:sz w:val="24"/>
          <w:szCs w:val="24"/>
        </w:rPr>
        <w:t>Tiedonkulkuun liittyvät riskit:</w:t>
      </w:r>
      <w:r w:rsidRPr="000265B9">
        <w:rPr>
          <w:rFonts w:ascii="Trebuchet MS" w:hAnsi="Trebuchet MS"/>
          <w:sz w:val="24"/>
          <w:szCs w:val="24"/>
        </w:rPr>
        <w:t xml:space="preserve"> Tiedonkulkuun liittyvät riskit liittyvät mm. kirjaamisen tarkkuuteen ja ajantasaisuuteen. </w:t>
      </w:r>
      <w:r w:rsidR="00F11EBD">
        <w:rPr>
          <w:rFonts w:ascii="Trebuchet MS" w:hAnsi="Trebuchet MS"/>
          <w:sz w:val="24"/>
          <w:szCs w:val="24"/>
        </w:rPr>
        <w:t>Asiakkaan h</w:t>
      </w:r>
      <w:r w:rsidRPr="000265B9">
        <w:rPr>
          <w:rFonts w:ascii="Trebuchet MS" w:hAnsi="Trebuchet MS"/>
          <w:sz w:val="24"/>
          <w:szCs w:val="24"/>
        </w:rPr>
        <w:t>oito</w:t>
      </w:r>
      <w:r w:rsidR="00F11EBD">
        <w:rPr>
          <w:rFonts w:ascii="Trebuchet MS" w:hAnsi="Trebuchet MS"/>
          <w:sz w:val="24"/>
          <w:szCs w:val="24"/>
        </w:rPr>
        <w:t xml:space="preserve"> -</w:t>
      </w:r>
      <w:r w:rsidRPr="000265B9">
        <w:rPr>
          <w:rFonts w:ascii="Trebuchet MS" w:hAnsi="Trebuchet MS"/>
          <w:sz w:val="24"/>
          <w:szCs w:val="24"/>
        </w:rPr>
        <w:t xml:space="preserve"> ja palvelusuunnitelman tulee olla ajantasainen ja kuvata asiakkaan sen hetkistä toimintakykyä. </w:t>
      </w:r>
      <w:r w:rsidR="00215A69">
        <w:rPr>
          <w:rFonts w:ascii="Trebuchet MS" w:hAnsi="Trebuchet MS"/>
          <w:sz w:val="24"/>
          <w:szCs w:val="24"/>
        </w:rPr>
        <w:t>Henkilöstön välillä t</w:t>
      </w:r>
      <w:r w:rsidRPr="000265B9">
        <w:rPr>
          <w:rFonts w:ascii="Trebuchet MS" w:hAnsi="Trebuchet MS"/>
          <w:sz w:val="24"/>
          <w:szCs w:val="24"/>
        </w:rPr>
        <w:t xml:space="preserve">ietoturvallinen viestintätapa on </w:t>
      </w:r>
      <w:r w:rsidR="00925773">
        <w:rPr>
          <w:rFonts w:ascii="Trebuchet MS" w:hAnsi="Trebuchet MS"/>
          <w:sz w:val="24"/>
          <w:szCs w:val="24"/>
        </w:rPr>
        <w:t xml:space="preserve">potilastietojärjestelmän </w:t>
      </w:r>
      <w:r w:rsidRPr="000265B9">
        <w:rPr>
          <w:rFonts w:ascii="Trebuchet MS" w:hAnsi="Trebuchet MS"/>
          <w:sz w:val="24"/>
          <w:szCs w:val="24"/>
        </w:rPr>
        <w:t>viestit, joita henkilöstön tulee lukea</w:t>
      </w:r>
      <w:r w:rsidR="00215A69">
        <w:rPr>
          <w:rFonts w:ascii="Trebuchet MS" w:hAnsi="Trebuchet MS"/>
          <w:sz w:val="24"/>
          <w:szCs w:val="24"/>
        </w:rPr>
        <w:t xml:space="preserve"> työvuorossa</w:t>
      </w:r>
      <w:r w:rsidRPr="000265B9">
        <w:rPr>
          <w:rFonts w:ascii="Trebuchet MS" w:hAnsi="Trebuchet MS"/>
          <w:sz w:val="24"/>
          <w:szCs w:val="24"/>
        </w:rPr>
        <w:t xml:space="preserve">. Tiedonkulkuun liittyviä riskejä ovat myös asiakkaan asioissa kotihoidon henkilöstön saavutettavuus. </w:t>
      </w:r>
      <w:r w:rsidRPr="000265B9">
        <w:rPr>
          <w:rFonts w:ascii="Trebuchet MS" w:hAnsi="Trebuchet MS"/>
          <w:bCs/>
          <w:sz w:val="24"/>
          <w:szCs w:val="24"/>
        </w:rPr>
        <w:t xml:space="preserve">Työntekijöiden ja </w:t>
      </w:r>
      <w:r w:rsidR="00BA619F">
        <w:rPr>
          <w:rFonts w:ascii="Trebuchet MS" w:hAnsi="Trebuchet MS"/>
          <w:bCs/>
          <w:sz w:val="24"/>
          <w:szCs w:val="24"/>
        </w:rPr>
        <w:t xml:space="preserve">palveluvastaavan </w:t>
      </w:r>
      <w:r w:rsidRPr="000265B9">
        <w:rPr>
          <w:rFonts w:ascii="Trebuchet MS" w:hAnsi="Trebuchet MS"/>
          <w:bCs/>
          <w:sz w:val="24"/>
          <w:szCs w:val="24"/>
        </w:rPr>
        <w:t xml:space="preserve">on oltava saavutettavissa työpäivän aikana, vaikka työtä tehdään etänä. </w:t>
      </w:r>
    </w:p>
    <w:p w:rsidRPr="000265B9" w:rsidR="005C0E49" w:rsidP="000764B8" w:rsidRDefault="005C0E49" w14:paraId="0B077DF6" w14:textId="77777777">
      <w:pPr>
        <w:pStyle w:val="Arial9"/>
        <w:spacing w:line="360" w:lineRule="auto"/>
        <w:rPr>
          <w:rFonts w:ascii="Trebuchet MS" w:hAnsi="Trebuchet MS"/>
          <w:bCs/>
          <w:sz w:val="24"/>
          <w:szCs w:val="24"/>
        </w:rPr>
      </w:pPr>
    </w:p>
    <w:p w:rsidRPr="000265B9" w:rsidR="005C0E49" w:rsidP="608648AE" w:rsidRDefault="005C0E49" w14:paraId="3977FAE5" w14:textId="21A1AA47">
      <w:pPr>
        <w:pStyle w:val="Arial9"/>
        <w:spacing w:line="360" w:lineRule="auto"/>
        <w:rPr>
          <w:rFonts w:ascii="Trebuchet MS" w:hAnsi="Trebuchet MS"/>
          <w:sz w:val="24"/>
          <w:szCs w:val="24"/>
        </w:rPr>
      </w:pPr>
      <w:r w:rsidRPr="608648AE" w:rsidR="005C0E49">
        <w:rPr>
          <w:rFonts w:ascii="Trebuchet MS" w:hAnsi="Trebuchet MS"/>
          <w:sz w:val="24"/>
          <w:szCs w:val="24"/>
        </w:rPr>
        <w:t>Etähoivassa on suunnitelma mahdollisten mobiiliverkko ongelmia varten. Mikäli asiakasta ei eri syistä tavoiteta etäyhteyden avulla, hänelle soitetaan puhelimella. Mikäli tavoittaminen ei onnistu puhelimell</w:t>
      </w:r>
      <w:r w:rsidRPr="608648AE" w:rsidR="66C0B029">
        <w:rPr>
          <w:rFonts w:ascii="Trebuchet MS" w:hAnsi="Trebuchet MS"/>
          <w:sz w:val="24"/>
          <w:szCs w:val="24"/>
        </w:rPr>
        <w:t>a,</w:t>
      </w:r>
      <w:r w:rsidRPr="608648AE" w:rsidR="005C0E49">
        <w:rPr>
          <w:rFonts w:ascii="Trebuchet MS" w:hAnsi="Trebuchet MS"/>
          <w:sz w:val="24"/>
          <w:szCs w:val="24"/>
        </w:rPr>
        <w:t xml:space="preserve"> tehdään asiakkaan luokse fyysinen käynti</w:t>
      </w:r>
      <w:r w:rsidRPr="608648AE" w:rsidR="00971143">
        <w:rPr>
          <w:rFonts w:ascii="Trebuchet MS" w:hAnsi="Trebuchet MS"/>
          <w:sz w:val="24"/>
          <w:szCs w:val="24"/>
        </w:rPr>
        <w:t xml:space="preserve"> e</w:t>
      </w:r>
      <w:r w:rsidRPr="608648AE" w:rsidR="005C0E49">
        <w:rPr>
          <w:rFonts w:ascii="Trebuchet MS" w:hAnsi="Trebuchet MS"/>
          <w:sz w:val="24"/>
          <w:szCs w:val="24"/>
        </w:rPr>
        <w:t>nsisijaisesti kotihoidon alueelta, toisena vaihtoehtona turvasta ja kriittisissä tilanteissa etähoivan yksikkö jalkautuu ja suorittaa käyntejä poikkeusolojen aikana asiakkaan luokse fyysisesti.</w:t>
      </w:r>
    </w:p>
    <w:p w:rsidRPr="000265B9" w:rsidR="005C0E49" w:rsidP="005C0E49" w:rsidRDefault="005C0E49" w14:paraId="4AE0E354" w14:textId="77777777">
      <w:pPr>
        <w:pStyle w:val="Arial9"/>
        <w:jc w:val="both"/>
        <w:rPr>
          <w:rFonts w:ascii="Trebuchet MS" w:hAnsi="Trebuchet MS"/>
          <w:bCs/>
          <w:sz w:val="24"/>
          <w:szCs w:val="24"/>
        </w:rPr>
      </w:pPr>
    </w:p>
    <w:p w:rsidRPr="007D3EC9" w:rsidR="007D3EC9" w:rsidP="00A62EA1" w:rsidRDefault="007D3EC9" w14:paraId="235DCFD5" w14:textId="0DCDE01D">
      <w:pPr>
        <w:spacing w:line="360" w:lineRule="auto"/>
        <w:rPr>
          <w:szCs w:val="24"/>
          <w:lang w:eastAsia="fi-FI"/>
        </w:rPr>
      </w:pPr>
      <w:r>
        <w:rPr>
          <w:szCs w:val="24"/>
          <w:lang w:eastAsia="fi-FI"/>
        </w:rPr>
        <w:t xml:space="preserve">Henkilöstöä kannustetaan tuomaan avoimesti esille </w:t>
      </w:r>
      <w:r w:rsidR="00AF5400">
        <w:rPr>
          <w:szCs w:val="24"/>
          <w:lang w:eastAsia="fi-FI"/>
        </w:rPr>
        <w:t xml:space="preserve">palveluvastaavalle </w:t>
      </w:r>
      <w:r>
        <w:rPr>
          <w:szCs w:val="24"/>
          <w:lang w:eastAsia="fi-FI"/>
        </w:rPr>
        <w:t>huo</w:t>
      </w:r>
      <w:r w:rsidR="00AF5400">
        <w:rPr>
          <w:szCs w:val="24"/>
          <w:lang w:eastAsia="fi-FI"/>
        </w:rPr>
        <w:t xml:space="preserve">mioitaan epäkohdista ja työhön liittyvistä riskeistä. Käytössä on Laatuportti- </w:t>
      </w:r>
      <w:r w:rsidR="00F83EF6">
        <w:rPr>
          <w:szCs w:val="24"/>
          <w:lang w:eastAsia="fi-FI"/>
        </w:rPr>
        <w:t>järjestelmä,</w:t>
      </w:r>
      <w:r w:rsidR="00AF5400">
        <w:rPr>
          <w:szCs w:val="24"/>
          <w:lang w:eastAsia="fi-FI"/>
        </w:rPr>
        <w:t xml:space="preserve"> jonne voi tehdä ilmoituksen</w:t>
      </w:r>
      <w:r w:rsidR="00E9099A">
        <w:rPr>
          <w:szCs w:val="24"/>
          <w:lang w:eastAsia="fi-FI"/>
        </w:rPr>
        <w:t xml:space="preserve">. </w:t>
      </w:r>
    </w:p>
    <w:p w:rsidR="00F17E42" w:rsidP="00A62EA1" w:rsidRDefault="00F17E42" w14:paraId="2FFC1BB8" w14:textId="75DACE2D">
      <w:pPr>
        <w:spacing w:line="360" w:lineRule="auto"/>
        <w:rPr>
          <w:b/>
          <w:bCs/>
          <w:szCs w:val="24"/>
          <w:lang w:eastAsia="fi-FI"/>
        </w:rPr>
      </w:pPr>
      <w:bookmarkStart w:name="_Toc45556432" w:id="16"/>
      <w:r w:rsidRPr="00A62EA1">
        <w:rPr>
          <w:b/>
          <w:bCs/>
          <w:szCs w:val="24"/>
          <w:lang w:eastAsia="fi-FI"/>
        </w:rPr>
        <w:t>Riskienhallinnan järjestelmät ja menettelytavat</w:t>
      </w:r>
      <w:bookmarkEnd w:id="16"/>
    </w:p>
    <w:p w:rsidRPr="00EB3F98" w:rsidR="004B2453" w:rsidP="004B2453" w:rsidRDefault="00EB3F98" w14:paraId="6F4C7024" w14:textId="5FDF2D8C">
      <w:pPr>
        <w:pStyle w:val="NormaaliWWW"/>
        <w:rPr>
          <w:rFonts w:ascii="Trebuchet MS" w:hAnsi="Trebuchet MS"/>
          <w:color w:val="000000"/>
        </w:rPr>
      </w:pPr>
      <w:r>
        <w:rPr>
          <w:rFonts w:ascii="Trebuchet MS" w:hAnsi="Trebuchet MS"/>
          <w:color w:val="000000"/>
        </w:rPr>
        <w:t>Etähoivassa</w:t>
      </w:r>
      <w:r w:rsidRPr="00EB3F98" w:rsidR="004B2453">
        <w:rPr>
          <w:rFonts w:ascii="Trebuchet MS" w:hAnsi="Trebuchet MS"/>
          <w:color w:val="000000"/>
        </w:rPr>
        <w:t xml:space="preserve"> tuodaan havaittuja epäkohtia, poikkeamia ja riskejä esille seuraavilla sovituilla tavoilla:</w:t>
      </w:r>
    </w:p>
    <w:p w:rsidRPr="00EB3F98" w:rsidR="004B2453" w:rsidP="00EB3F98" w:rsidRDefault="004B2453" w14:paraId="6276F895" w14:textId="77E5F869">
      <w:pPr>
        <w:pStyle w:val="NormaaliWWW"/>
        <w:spacing w:line="360" w:lineRule="auto"/>
        <w:rPr>
          <w:rFonts w:ascii="Trebuchet MS" w:hAnsi="Trebuchet MS"/>
          <w:color w:val="000000"/>
        </w:rPr>
      </w:pPr>
      <w:r w:rsidRPr="00EB3F98">
        <w:rPr>
          <w:rFonts w:ascii="Trebuchet MS" w:hAnsi="Trebuchet MS"/>
          <w:b/>
          <w:bCs/>
          <w:color w:val="000000"/>
        </w:rPr>
        <w:t>Haitta- ja vaaratilanneilmoitus:</w:t>
      </w:r>
      <w:r w:rsidRPr="00EB3F98">
        <w:rPr>
          <w:rFonts w:ascii="Trebuchet MS" w:hAnsi="Trebuchet MS"/>
          <w:color w:val="000000"/>
        </w:rPr>
        <w:t xml:space="preserve"> Hoitaja kirjaa asiakkaalle tapahtuneen vaaratilanteen tai läheltä piti tilanteen </w:t>
      </w:r>
      <w:proofErr w:type="spellStart"/>
      <w:r w:rsidRPr="00EB3F98">
        <w:rPr>
          <w:rFonts w:ascii="Trebuchet MS" w:hAnsi="Trebuchet MS"/>
          <w:color w:val="000000"/>
        </w:rPr>
        <w:t>Hava</w:t>
      </w:r>
      <w:proofErr w:type="spellEnd"/>
      <w:r w:rsidRPr="00EB3F98">
        <w:rPr>
          <w:rFonts w:ascii="Trebuchet MS" w:hAnsi="Trebuchet MS"/>
          <w:color w:val="000000"/>
        </w:rPr>
        <w:t>-järjestelmään sekä potilastietoihin. Poikkeaman huoma</w:t>
      </w:r>
      <w:r w:rsidR="0027066F">
        <w:rPr>
          <w:rFonts w:ascii="Trebuchet MS" w:hAnsi="Trebuchet MS"/>
          <w:color w:val="000000"/>
        </w:rPr>
        <w:t>n</w:t>
      </w:r>
      <w:r w:rsidRPr="00EB3F98">
        <w:rPr>
          <w:rFonts w:ascii="Trebuchet MS" w:hAnsi="Trebuchet MS"/>
          <w:color w:val="000000"/>
        </w:rPr>
        <w:t xml:space="preserve">nut työntekijä täyttää sähköisen ilmoituksen. Omasta tiimistä tehdyt </w:t>
      </w:r>
      <w:proofErr w:type="spellStart"/>
      <w:r w:rsidRPr="00EB3F98">
        <w:rPr>
          <w:rFonts w:ascii="Trebuchet MS" w:hAnsi="Trebuchet MS"/>
          <w:color w:val="000000"/>
        </w:rPr>
        <w:t>Hava</w:t>
      </w:r>
      <w:proofErr w:type="spellEnd"/>
      <w:r w:rsidRPr="00EB3F98">
        <w:rPr>
          <w:rFonts w:ascii="Trebuchet MS" w:hAnsi="Trebuchet MS"/>
          <w:color w:val="000000"/>
        </w:rPr>
        <w:t xml:space="preserve">-ilmoitukset käydään </w:t>
      </w:r>
      <w:r w:rsidR="00B5291F">
        <w:rPr>
          <w:rFonts w:ascii="Trebuchet MS" w:hAnsi="Trebuchet MS"/>
          <w:color w:val="000000"/>
        </w:rPr>
        <w:t>palv</w:t>
      </w:r>
      <w:r w:rsidR="00997739">
        <w:rPr>
          <w:rFonts w:ascii="Trebuchet MS" w:hAnsi="Trebuchet MS"/>
          <w:color w:val="000000"/>
        </w:rPr>
        <w:t>el</w:t>
      </w:r>
      <w:r w:rsidR="00B5291F">
        <w:rPr>
          <w:rFonts w:ascii="Trebuchet MS" w:hAnsi="Trebuchet MS"/>
          <w:color w:val="000000"/>
        </w:rPr>
        <w:t>uvastaavan</w:t>
      </w:r>
      <w:r w:rsidR="00997739">
        <w:rPr>
          <w:rFonts w:ascii="Trebuchet MS" w:hAnsi="Trebuchet MS"/>
          <w:color w:val="000000"/>
        </w:rPr>
        <w:t xml:space="preserve"> johdolla </w:t>
      </w:r>
      <w:r w:rsidR="00AB469D">
        <w:rPr>
          <w:rFonts w:ascii="Trebuchet MS" w:hAnsi="Trebuchet MS"/>
          <w:color w:val="000000"/>
        </w:rPr>
        <w:t xml:space="preserve">tiimipalaverissa </w:t>
      </w:r>
      <w:r w:rsidRPr="00EB3F98">
        <w:rPr>
          <w:rFonts w:ascii="Trebuchet MS" w:hAnsi="Trebuchet MS"/>
          <w:color w:val="000000"/>
        </w:rPr>
        <w:t xml:space="preserve">läpi </w:t>
      </w:r>
      <w:r w:rsidR="00AB469D">
        <w:rPr>
          <w:rFonts w:ascii="Trebuchet MS" w:hAnsi="Trebuchet MS"/>
          <w:color w:val="000000"/>
        </w:rPr>
        <w:t>kerran kuukaudessa</w:t>
      </w:r>
      <w:r w:rsidRPr="00EB3F98">
        <w:rPr>
          <w:rFonts w:ascii="Trebuchet MS" w:hAnsi="Trebuchet MS"/>
          <w:color w:val="000000"/>
        </w:rPr>
        <w:t xml:space="preserve">. Kaksi kertaa vuodessa </w:t>
      </w:r>
      <w:proofErr w:type="spellStart"/>
      <w:r w:rsidRPr="00EB3F98">
        <w:rPr>
          <w:rFonts w:ascii="Trebuchet MS" w:hAnsi="Trebuchet MS"/>
          <w:color w:val="000000"/>
        </w:rPr>
        <w:t>Hava</w:t>
      </w:r>
      <w:proofErr w:type="spellEnd"/>
      <w:r w:rsidRPr="00EB3F98">
        <w:rPr>
          <w:rFonts w:ascii="Trebuchet MS" w:hAnsi="Trebuchet MS"/>
          <w:color w:val="000000"/>
        </w:rPr>
        <w:t>-kokonaisuus kä</w:t>
      </w:r>
      <w:r w:rsidR="0027066F">
        <w:rPr>
          <w:rFonts w:ascii="Trebuchet MS" w:hAnsi="Trebuchet MS"/>
          <w:color w:val="000000"/>
        </w:rPr>
        <w:t>y</w:t>
      </w:r>
      <w:r w:rsidRPr="00EB3F98">
        <w:rPr>
          <w:rFonts w:ascii="Trebuchet MS" w:hAnsi="Trebuchet MS"/>
          <w:color w:val="000000"/>
        </w:rPr>
        <w:t>dään läpi keskitetysti johtoryhmässä ja vakavimmat vaaratilanteet siirtyvät palvelupäällikön käsiteltäväksi.</w:t>
      </w:r>
    </w:p>
    <w:p w:rsidRPr="00EB3F98" w:rsidR="004B2453" w:rsidP="00EB3F98" w:rsidRDefault="004B2453" w14:paraId="092B4E5D" w14:textId="515DEDAF">
      <w:pPr>
        <w:pStyle w:val="NormaaliWWW"/>
        <w:spacing w:line="360" w:lineRule="auto"/>
        <w:rPr>
          <w:rFonts w:ascii="Trebuchet MS" w:hAnsi="Trebuchet MS"/>
          <w:color w:val="000000"/>
        </w:rPr>
      </w:pPr>
      <w:r w:rsidRPr="0027066F">
        <w:rPr>
          <w:rFonts w:ascii="Trebuchet MS" w:hAnsi="Trebuchet MS"/>
          <w:b/>
          <w:bCs/>
          <w:color w:val="000000"/>
        </w:rPr>
        <w:t>Huoli-ilmoitukset:</w:t>
      </w:r>
      <w:r w:rsidRPr="00EB3F98">
        <w:rPr>
          <w:rFonts w:ascii="Trebuchet MS" w:hAnsi="Trebuchet MS"/>
          <w:color w:val="000000"/>
        </w:rPr>
        <w:t xml:space="preserve"> kun työtekijällä herää huoliasiakkaan turvallisuudesta tai </w:t>
      </w:r>
      <w:r w:rsidRPr="00EB3F98" w:rsidR="0027066F">
        <w:rPr>
          <w:rFonts w:ascii="Trebuchet MS" w:hAnsi="Trebuchet MS"/>
          <w:color w:val="000000"/>
        </w:rPr>
        <w:t>kaltoinkohtelusta</w:t>
      </w:r>
      <w:r w:rsidRPr="00EB3F98">
        <w:rPr>
          <w:rFonts w:ascii="Trebuchet MS" w:hAnsi="Trebuchet MS"/>
          <w:color w:val="000000"/>
        </w:rPr>
        <w:t xml:space="preserve"> hän ottaa yhteyttä asiakas- ja palveluohjaukseen, kotihoitoon, omaiseen tai palveluvastaavaan.</w:t>
      </w:r>
    </w:p>
    <w:p w:rsidRPr="00EB3F98" w:rsidR="004B2453" w:rsidP="00EB3F98" w:rsidRDefault="004B2453" w14:paraId="5D69FE48" w14:textId="5B2E3B52">
      <w:pPr>
        <w:pStyle w:val="NormaaliWWW"/>
        <w:spacing w:line="360" w:lineRule="auto"/>
        <w:rPr>
          <w:rFonts w:ascii="Trebuchet MS" w:hAnsi="Trebuchet MS"/>
          <w:color w:val="000000"/>
        </w:rPr>
      </w:pPr>
      <w:r w:rsidRPr="000951F5">
        <w:rPr>
          <w:rFonts w:ascii="Trebuchet MS" w:hAnsi="Trebuchet MS"/>
          <w:b/>
          <w:bCs/>
          <w:color w:val="000000"/>
        </w:rPr>
        <w:t>Lääkeosaaminen:</w:t>
      </w:r>
      <w:r w:rsidRPr="00EB3F98">
        <w:rPr>
          <w:rFonts w:ascii="Trebuchet MS" w:hAnsi="Trebuchet MS"/>
          <w:color w:val="000000"/>
        </w:rPr>
        <w:t xml:space="preserve"> Varmistetaan organisaation ohjeistuksen mukaisesti. Lääkehoitosuu</w:t>
      </w:r>
      <w:r w:rsidR="000951F5">
        <w:rPr>
          <w:rFonts w:ascii="Trebuchet MS" w:hAnsi="Trebuchet MS"/>
          <w:color w:val="000000"/>
        </w:rPr>
        <w:t>n</w:t>
      </w:r>
      <w:r w:rsidRPr="00EB3F98">
        <w:rPr>
          <w:rFonts w:ascii="Trebuchet MS" w:hAnsi="Trebuchet MS"/>
          <w:color w:val="000000"/>
        </w:rPr>
        <w:t xml:space="preserve">nitelma vastaa valtakunnallisia ohjeita. </w:t>
      </w:r>
      <w:r w:rsidR="000951F5">
        <w:rPr>
          <w:rFonts w:ascii="Trebuchet MS" w:hAnsi="Trebuchet MS"/>
          <w:color w:val="000000"/>
        </w:rPr>
        <w:t>Etähoivassa</w:t>
      </w:r>
      <w:r w:rsidRPr="00EB3F98">
        <w:rPr>
          <w:rFonts w:ascii="Trebuchet MS" w:hAnsi="Trebuchet MS"/>
          <w:color w:val="000000"/>
        </w:rPr>
        <w:t xml:space="preserve"> on organisaation ohjeisiin pohjautuva oma </w:t>
      </w:r>
      <w:r w:rsidRPr="00EB3F98" w:rsidR="00896BFE">
        <w:rPr>
          <w:rFonts w:ascii="Trebuchet MS" w:hAnsi="Trebuchet MS"/>
          <w:color w:val="000000"/>
        </w:rPr>
        <w:t>lääkehoitosuunnitelma,</w:t>
      </w:r>
      <w:r w:rsidR="000951F5">
        <w:rPr>
          <w:rFonts w:ascii="Trebuchet MS" w:hAnsi="Trebuchet MS"/>
          <w:color w:val="000000"/>
        </w:rPr>
        <w:t xml:space="preserve"> joka päivitetään hyvinvointialueen lääkehoitosuunnitelman mukaiseksi</w:t>
      </w:r>
      <w:r w:rsidRPr="00EB3F98">
        <w:rPr>
          <w:rFonts w:ascii="Trebuchet MS" w:hAnsi="Trebuchet MS"/>
          <w:color w:val="000000"/>
        </w:rPr>
        <w:t>.</w:t>
      </w:r>
    </w:p>
    <w:p w:rsidRPr="00EB3F98" w:rsidR="004B2453" w:rsidP="00EB3F98" w:rsidRDefault="004B2453" w14:paraId="464CE859" w14:textId="568EF12C">
      <w:pPr>
        <w:pStyle w:val="NormaaliWWW"/>
        <w:spacing w:line="360" w:lineRule="auto"/>
        <w:rPr>
          <w:rFonts w:ascii="Trebuchet MS" w:hAnsi="Trebuchet MS"/>
          <w:color w:val="000000"/>
        </w:rPr>
      </w:pPr>
      <w:r w:rsidRPr="000951F5">
        <w:rPr>
          <w:rFonts w:ascii="Trebuchet MS" w:hAnsi="Trebuchet MS"/>
          <w:b/>
          <w:bCs/>
          <w:color w:val="000000"/>
        </w:rPr>
        <w:t>Väkivalta- ja uhkatilanteiden</w:t>
      </w:r>
      <w:r w:rsidRPr="00EB3F98">
        <w:rPr>
          <w:rFonts w:ascii="Trebuchet MS" w:hAnsi="Trebuchet MS"/>
          <w:color w:val="000000"/>
        </w:rPr>
        <w:t xml:space="preserve"> ilmoittamiseen ja ilmoitusten käsittelyyn on omat ohjeet Polku-Intrassa. Työntekijä informoi palveluvastaavaa ja täyttää </w:t>
      </w:r>
      <w:proofErr w:type="spellStart"/>
      <w:r w:rsidRPr="00EB3F98">
        <w:rPr>
          <w:rFonts w:ascii="Trebuchet MS" w:hAnsi="Trebuchet MS"/>
          <w:color w:val="000000"/>
        </w:rPr>
        <w:t>hava</w:t>
      </w:r>
      <w:proofErr w:type="spellEnd"/>
      <w:r w:rsidRPr="00EB3F98">
        <w:rPr>
          <w:rFonts w:ascii="Trebuchet MS" w:hAnsi="Trebuchet MS"/>
          <w:color w:val="000000"/>
        </w:rPr>
        <w:t xml:space="preserve">-ilmoituksen Laatu-portissa, josta se siirtyy palveluvastaavalle. Asia käsitellään tiimissä, tarvittaessa toimintatapoja muutetaan tai tarkennetaan ohjeita. </w:t>
      </w:r>
    </w:p>
    <w:p w:rsidRPr="00EB3F98" w:rsidR="004B2453" w:rsidP="00EB3F98" w:rsidRDefault="004B2453" w14:paraId="0F7A7028" w14:textId="067C1011">
      <w:pPr>
        <w:pStyle w:val="NormaaliWWW"/>
        <w:spacing w:line="360" w:lineRule="auto"/>
        <w:rPr>
          <w:rFonts w:ascii="Trebuchet MS" w:hAnsi="Trebuchet MS"/>
          <w:color w:val="000000"/>
        </w:rPr>
      </w:pPr>
      <w:r w:rsidRPr="608648AE" w:rsidR="004B2453">
        <w:rPr>
          <w:rFonts w:ascii="Trebuchet MS" w:hAnsi="Trebuchet MS"/>
          <w:b w:val="1"/>
          <w:bCs w:val="1"/>
          <w:color w:val="000000" w:themeColor="text1" w:themeTint="FF" w:themeShade="FF"/>
        </w:rPr>
        <w:t>Työtapaturma:</w:t>
      </w:r>
      <w:r w:rsidRPr="608648AE" w:rsidR="004B2453">
        <w:rPr>
          <w:rFonts w:ascii="Trebuchet MS" w:hAnsi="Trebuchet MS"/>
          <w:color w:val="000000" w:themeColor="text1" w:themeTint="FF" w:themeShade="FF"/>
        </w:rPr>
        <w:t xml:space="preserve"> Työntekijä ilmoittaa työtapaturmasta palveluvastaavalle </w:t>
      </w:r>
      <w:r w:rsidRPr="608648AE" w:rsidR="00B94EDD">
        <w:rPr>
          <w:rFonts w:ascii="Trebuchet MS" w:hAnsi="Trebuchet MS"/>
          <w:color w:val="000000" w:themeColor="text1" w:themeTint="FF" w:themeShade="FF"/>
        </w:rPr>
        <w:t>mahdollisimman</w:t>
      </w:r>
      <w:r w:rsidRPr="608648AE" w:rsidR="004B2453">
        <w:rPr>
          <w:rFonts w:ascii="Trebuchet MS" w:hAnsi="Trebuchet MS"/>
          <w:color w:val="000000" w:themeColor="text1" w:themeTint="FF" w:themeShade="FF"/>
        </w:rPr>
        <w:t xml:space="preserve"> pian ja hakeutuu hoitoon. Työntekijä täyttää tapaturmailmoituksen Laatuportissa ja palveluvastaava käsittelee ilmoituksen sekä tekee ilmoituksen vakuutusyhtiölle. Työturvallisuuden kehittämiseksi työtapaturman jälkeen selvitetään mitä ja miksi tapahtui ja kuinka vastaava tupaturma tulevaisuudessa voidaan välttää</w:t>
      </w:r>
      <w:r w:rsidRPr="608648AE" w:rsidR="33AE9D56">
        <w:rPr>
          <w:rFonts w:ascii="Trebuchet MS" w:hAnsi="Trebuchet MS"/>
          <w:color w:val="000000" w:themeColor="text1" w:themeTint="FF" w:themeShade="FF"/>
        </w:rPr>
        <w:t>.</w:t>
      </w:r>
    </w:p>
    <w:p w:rsidRPr="00EB3F98" w:rsidR="004B2453" w:rsidP="00EB3F98" w:rsidRDefault="004B2453" w14:paraId="672D6F7E" w14:textId="684BFC81">
      <w:pPr>
        <w:pStyle w:val="NormaaliWWW"/>
        <w:spacing w:line="360" w:lineRule="auto"/>
        <w:rPr>
          <w:rFonts w:ascii="Trebuchet MS" w:hAnsi="Trebuchet MS"/>
          <w:color w:val="000000"/>
        </w:rPr>
      </w:pPr>
      <w:r w:rsidRPr="00500808">
        <w:rPr>
          <w:rFonts w:ascii="Trebuchet MS" w:hAnsi="Trebuchet MS"/>
          <w:b/>
          <w:bCs/>
          <w:color w:val="000000"/>
        </w:rPr>
        <w:t>Valmiussuunnitelma:</w:t>
      </w:r>
      <w:r w:rsidRPr="00EB3F98">
        <w:rPr>
          <w:rFonts w:ascii="Trebuchet MS" w:hAnsi="Trebuchet MS"/>
          <w:color w:val="000000"/>
        </w:rPr>
        <w:t xml:space="preserve"> Palvelualueen oma valmiussuunnitelma? </w:t>
      </w:r>
    </w:p>
    <w:p w:rsidRPr="00EB3F98" w:rsidR="004B2453" w:rsidP="00EB3F98" w:rsidRDefault="004B2453" w14:paraId="0CD26EC4" w14:textId="6A013000">
      <w:pPr>
        <w:pStyle w:val="NormaaliWWW"/>
        <w:spacing w:line="360" w:lineRule="auto"/>
        <w:rPr>
          <w:rFonts w:ascii="Trebuchet MS" w:hAnsi="Trebuchet MS"/>
          <w:color w:val="000000"/>
        </w:rPr>
      </w:pPr>
      <w:r w:rsidRPr="00EC685E">
        <w:rPr>
          <w:rFonts w:ascii="Trebuchet MS" w:hAnsi="Trebuchet MS"/>
          <w:b/>
          <w:bCs/>
          <w:color w:val="000000"/>
        </w:rPr>
        <w:t>Kaltoinkohtelun tunnistaminen:</w:t>
      </w:r>
      <w:r w:rsidR="00EC685E">
        <w:rPr>
          <w:rFonts w:ascii="Trebuchet MS" w:hAnsi="Trebuchet MS"/>
          <w:b/>
          <w:bCs/>
          <w:color w:val="000000"/>
        </w:rPr>
        <w:t xml:space="preserve"> </w:t>
      </w:r>
      <w:r w:rsidRPr="00EC685E" w:rsidR="00EC685E">
        <w:rPr>
          <w:rFonts w:ascii="Trebuchet MS" w:hAnsi="Trebuchet MS"/>
          <w:color w:val="000000"/>
        </w:rPr>
        <w:t>Etähoivan</w:t>
      </w:r>
      <w:r w:rsidRPr="00EB3F98">
        <w:rPr>
          <w:rFonts w:ascii="Trebuchet MS" w:hAnsi="Trebuchet MS"/>
          <w:color w:val="000000"/>
        </w:rPr>
        <w:t xml:space="preserve"> työntekijä on velvollinen ilmoittamaan kaltoinkohtelusta tai sen epäilystä palveluvastaavalle, joka ottaa tarvittaessa yhteyttä koti- ja asumispalveluiden </w:t>
      </w:r>
      <w:r w:rsidRPr="00EB3F98" w:rsidR="00EC685E">
        <w:rPr>
          <w:rFonts w:ascii="Trebuchet MS" w:hAnsi="Trebuchet MS"/>
          <w:color w:val="000000"/>
        </w:rPr>
        <w:t>sosiaalityöntekijään</w:t>
      </w:r>
      <w:r w:rsidRPr="00EB3F98">
        <w:rPr>
          <w:rFonts w:ascii="Trebuchet MS" w:hAnsi="Trebuchet MS"/>
          <w:color w:val="000000"/>
        </w:rPr>
        <w:t>. Työntekijällä on velvollisuus puuttua erityistä tukea tarvitsevien ikäihmisten kohteluun, jos työntekijällä nousee huoli.</w:t>
      </w:r>
    </w:p>
    <w:p w:rsidRPr="00EB3F98" w:rsidR="00B627F5" w:rsidP="00A62EA1" w:rsidRDefault="00484C21" w14:paraId="6AEC91E9" w14:textId="31788951">
      <w:pPr>
        <w:spacing w:line="360" w:lineRule="auto"/>
        <w:rPr>
          <w:szCs w:val="24"/>
          <w:lang w:eastAsia="fi-FI"/>
        </w:rPr>
      </w:pPr>
      <w:bookmarkStart w:name="_Toc45556433" w:id="17"/>
      <w:r w:rsidRPr="00EB3F98">
        <w:rPr>
          <w:szCs w:val="24"/>
          <w:lang w:eastAsia="fi-FI"/>
        </w:rPr>
        <w:t xml:space="preserve">Käytössä on Laatuportissa oleva STM:N </w:t>
      </w:r>
      <w:r w:rsidRPr="00EB3F98" w:rsidR="002B0603">
        <w:rPr>
          <w:szCs w:val="24"/>
          <w:lang w:eastAsia="fi-FI"/>
        </w:rPr>
        <w:t xml:space="preserve">riskienhallintajärjestelmä, joka on tehty yhdessä työyhteisön edustajien kanssa. </w:t>
      </w:r>
    </w:p>
    <w:p w:rsidR="00F17E42" w:rsidP="00A62EA1" w:rsidRDefault="00F17E42" w14:paraId="53DAB7EF" w14:textId="5D0C6C57">
      <w:pPr>
        <w:spacing w:line="360" w:lineRule="auto"/>
        <w:rPr>
          <w:b/>
          <w:bCs/>
          <w:szCs w:val="24"/>
          <w:lang w:eastAsia="fi-FI"/>
        </w:rPr>
      </w:pPr>
      <w:r w:rsidRPr="00A62EA1">
        <w:rPr>
          <w:b/>
          <w:bCs/>
          <w:szCs w:val="24"/>
          <w:lang w:eastAsia="fi-FI"/>
        </w:rPr>
        <w:t>Riskienhallinnan työnjako</w:t>
      </w:r>
      <w:bookmarkEnd w:id="17"/>
    </w:p>
    <w:p w:rsidRPr="008445EA" w:rsidR="008445EA" w:rsidP="008445EA" w:rsidRDefault="008445EA" w14:paraId="2E3E3DD6" w14:textId="181155E3">
      <w:pPr>
        <w:pStyle w:val="NormaaliWWW"/>
        <w:spacing w:line="360" w:lineRule="auto"/>
        <w:rPr>
          <w:rFonts w:ascii="Trebuchet MS" w:hAnsi="Trebuchet MS"/>
          <w:color w:val="000000"/>
        </w:rPr>
      </w:pPr>
      <w:r w:rsidRPr="008445EA">
        <w:rPr>
          <w:rFonts w:ascii="Trebuchet MS" w:hAnsi="Trebuchet MS"/>
          <w:color w:val="000000"/>
        </w:rPr>
        <w:t>Palveluvastaava huolehtii, että omavalvontasuunnitelma päivitetään ja siinä huomioidaan sekä asiakkaisiin että henkilökuntaan liittyvät riskit. Työturvallisuuteen liittyvät riskit raportoidaan työsuojeluorganisaatioon ja käsitellään työyhteisöissä. Työntekijöiden velvollisuutena on raportoida puutteet ja noudattaa olemassa olevaa ohjeistua.</w:t>
      </w:r>
    </w:p>
    <w:p w:rsidRPr="008445EA" w:rsidR="008445EA" w:rsidP="008445EA" w:rsidRDefault="008445EA" w14:paraId="24D6F8EF" w14:textId="77777777">
      <w:pPr>
        <w:pStyle w:val="NormaaliWWW"/>
        <w:spacing w:line="360" w:lineRule="auto"/>
        <w:rPr>
          <w:rFonts w:ascii="Trebuchet MS" w:hAnsi="Trebuchet MS"/>
          <w:color w:val="000000"/>
        </w:rPr>
      </w:pPr>
      <w:r w:rsidRPr="008445EA">
        <w:rPr>
          <w:rFonts w:ascii="Trebuchet MS" w:hAnsi="Trebuchet MS"/>
          <w:color w:val="000000"/>
        </w:rPr>
        <w:t>Hyvä perehdytys on työ- ja asiakasturvallisuuden riskienhallinnan olennainen osa. Työn-tekijät osallistuvat turvallisuusriskien arviointiin, omavalvontasuunnitelman laatimiseen ja turvallisuutta parantavien toimenpiteiden toteuttamiseen.</w:t>
      </w:r>
    </w:p>
    <w:p w:rsidRPr="008445EA" w:rsidR="008445EA" w:rsidP="008445EA" w:rsidRDefault="008445EA" w14:paraId="6618B985" w14:textId="7B00763D">
      <w:pPr>
        <w:pStyle w:val="NormaaliWWW"/>
        <w:spacing w:line="360" w:lineRule="auto"/>
        <w:rPr>
          <w:rFonts w:ascii="Trebuchet MS" w:hAnsi="Trebuchet MS"/>
          <w:color w:val="000000"/>
        </w:rPr>
      </w:pPr>
      <w:r w:rsidRPr="008445EA">
        <w:rPr>
          <w:rFonts w:ascii="Trebuchet MS" w:hAnsi="Trebuchet MS"/>
          <w:color w:val="000000"/>
        </w:rPr>
        <w:t xml:space="preserve">Palveluvastaava toimii asiakasturvallisuusvastaavana. Hänen tehtävänään on kehittää työyksikön toimintaan liittyviä menettelytapoja ja riskienhallintaa sekä asiakasturvallisuuteen liittyvää ohjeistusta. Palveluvastaava vastaa laiteturvallisuudesta yhdessä laitevastaavien kanssa. Työntekijät suorittavat laiteajokortit niiden laitteiden osalta, jotka ovat </w:t>
      </w:r>
      <w:r w:rsidR="009F0FFC">
        <w:rPr>
          <w:rFonts w:ascii="Trebuchet MS" w:hAnsi="Trebuchet MS"/>
          <w:color w:val="000000"/>
        </w:rPr>
        <w:t>etähoivan</w:t>
      </w:r>
      <w:r w:rsidRPr="008445EA">
        <w:rPr>
          <w:rFonts w:ascii="Trebuchet MS" w:hAnsi="Trebuchet MS"/>
          <w:color w:val="000000"/>
        </w:rPr>
        <w:t xml:space="preserve"> käytössä</w:t>
      </w:r>
      <w:r w:rsidR="009F0FFC">
        <w:rPr>
          <w:rFonts w:ascii="Trebuchet MS" w:hAnsi="Trebuchet MS"/>
          <w:color w:val="000000"/>
        </w:rPr>
        <w:t xml:space="preserve"> (lääkeautomaatit)</w:t>
      </w:r>
      <w:r w:rsidRPr="008445EA">
        <w:rPr>
          <w:rFonts w:ascii="Trebuchet MS" w:hAnsi="Trebuchet MS"/>
          <w:color w:val="000000"/>
        </w:rPr>
        <w:t>. Osaamisen ylläpitäminen on myös jokaisen työntekijän omalla vastuulla. Viallisista laitteista tulee ilmoittaa välittömästi.</w:t>
      </w:r>
    </w:p>
    <w:p w:rsidRPr="008445EA" w:rsidR="008445EA" w:rsidP="008445EA" w:rsidRDefault="008445EA" w14:paraId="5D921535" w14:textId="77777777">
      <w:pPr>
        <w:pStyle w:val="NormaaliWWW"/>
        <w:spacing w:line="360" w:lineRule="auto"/>
        <w:rPr>
          <w:rFonts w:ascii="Trebuchet MS" w:hAnsi="Trebuchet MS"/>
          <w:color w:val="000000"/>
        </w:rPr>
      </w:pPr>
      <w:r w:rsidRPr="608648AE" w:rsidR="008445EA">
        <w:rPr>
          <w:rFonts w:ascii="Trebuchet MS" w:hAnsi="Trebuchet MS"/>
          <w:color w:val="000000" w:themeColor="text1" w:themeTint="FF" w:themeShade="FF"/>
        </w:rPr>
        <w:t>Haitta- ja vaaratilanneilmoitukset (</w:t>
      </w:r>
      <w:r w:rsidRPr="608648AE" w:rsidR="008445EA">
        <w:rPr>
          <w:rFonts w:ascii="Trebuchet MS" w:hAnsi="Trebuchet MS"/>
          <w:color w:val="000000" w:themeColor="text1" w:themeTint="FF" w:themeShade="FF"/>
        </w:rPr>
        <w:t>Hava</w:t>
      </w:r>
      <w:r w:rsidRPr="608648AE" w:rsidR="008445EA">
        <w:rPr>
          <w:rFonts w:ascii="Trebuchet MS" w:hAnsi="Trebuchet MS"/>
          <w:color w:val="000000" w:themeColor="text1" w:themeTint="FF" w:themeShade="FF"/>
        </w:rPr>
        <w:t>) käydään tiimissä säännöllisesti läpi. Riskien hallinta on jatkuvaa seurantaa ja arviointia vaativaa.</w:t>
      </w:r>
    </w:p>
    <w:p w:rsidR="608648AE" w:rsidP="608648AE" w:rsidRDefault="608648AE" w14:paraId="045270A7" w14:textId="2EA45711">
      <w:pPr>
        <w:pStyle w:val="NormaaliWWW"/>
        <w:spacing w:line="360" w:lineRule="auto"/>
        <w:rPr>
          <w:rFonts w:ascii="Trebuchet MS" w:hAnsi="Trebuchet MS"/>
          <w:color w:val="000000" w:themeColor="text1" w:themeTint="FF" w:themeShade="FF"/>
        </w:rPr>
      </w:pPr>
    </w:p>
    <w:p w:rsidRPr="00711EDC" w:rsidR="00E0204F" w:rsidP="00A62EA1" w:rsidRDefault="00711EDC" w14:paraId="53AD5716" w14:textId="2A2D3D59">
      <w:pPr>
        <w:spacing w:line="360" w:lineRule="auto"/>
        <w:rPr>
          <w:b/>
          <w:bCs/>
          <w:szCs w:val="24"/>
        </w:rPr>
      </w:pPr>
      <w:r w:rsidRPr="00711EDC">
        <w:rPr>
          <w:b/>
          <w:bCs/>
          <w:color w:val="000000"/>
          <w:szCs w:val="24"/>
        </w:rPr>
        <w:t xml:space="preserve">Luettelo riskienhallinnan/omavalvonnan toimeenpanon </w:t>
      </w:r>
    </w:p>
    <w:p w:rsidRPr="00711EDC" w:rsidR="00711EDC" w:rsidP="00711EDC" w:rsidRDefault="00711EDC" w14:paraId="44F90FC6" w14:textId="77777777">
      <w:pPr>
        <w:pStyle w:val="NormaaliWWW"/>
        <w:spacing w:line="360" w:lineRule="auto"/>
        <w:rPr>
          <w:rFonts w:ascii="Trebuchet MS" w:hAnsi="Trebuchet MS"/>
          <w:color w:val="000000"/>
        </w:rPr>
      </w:pPr>
      <w:r w:rsidRPr="00711EDC">
        <w:rPr>
          <w:rFonts w:ascii="Trebuchet MS" w:hAnsi="Trebuchet MS"/>
          <w:color w:val="000000"/>
        </w:rPr>
        <w:t>Lääkehoitosuunnitelma</w:t>
      </w:r>
    </w:p>
    <w:p w:rsidRPr="00711EDC" w:rsidR="00711EDC" w:rsidP="00711EDC" w:rsidRDefault="00711EDC" w14:paraId="21DEE896" w14:textId="2CAE4DBA">
      <w:pPr>
        <w:pStyle w:val="NormaaliWWW"/>
        <w:spacing w:line="360" w:lineRule="auto"/>
        <w:rPr>
          <w:rFonts w:ascii="Trebuchet MS" w:hAnsi="Trebuchet MS"/>
          <w:color w:val="000000"/>
        </w:rPr>
      </w:pPr>
      <w:r w:rsidRPr="00711EDC">
        <w:rPr>
          <w:rFonts w:ascii="Trebuchet MS" w:hAnsi="Trebuchet MS"/>
          <w:color w:val="000000"/>
        </w:rPr>
        <w:t>Perehdyttäminen (perehdytyssuunnitelma)</w:t>
      </w:r>
    </w:p>
    <w:p w:rsidRPr="00711EDC" w:rsidR="00711EDC" w:rsidP="00711EDC" w:rsidRDefault="00711EDC" w14:paraId="7F8D8B2B" w14:textId="6033DAC8">
      <w:pPr>
        <w:pStyle w:val="NormaaliWWW"/>
        <w:spacing w:line="360" w:lineRule="auto"/>
        <w:rPr>
          <w:rFonts w:ascii="Trebuchet MS" w:hAnsi="Trebuchet MS"/>
          <w:color w:val="000000"/>
        </w:rPr>
      </w:pPr>
      <w:r w:rsidRPr="00711EDC">
        <w:rPr>
          <w:rFonts w:ascii="Trebuchet MS" w:hAnsi="Trebuchet MS"/>
          <w:color w:val="000000"/>
        </w:rPr>
        <w:t>Laatuportin ohjeet, Haitta- ja vaaratilanneilmoitus (</w:t>
      </w:r>
      <w:proofErr w:type="spellStart"/>
      <w:r w:rsidRPr="00711EDC">
        <w:rPr>
          <w:rFonts w:ascii="Trebuchet MS" w:hAnsi="Trebuchet MS"/>
          <w:color w:val="000000"/>
        </w:rPr>
        <w:t>Hava</w:t>
      </w:r>
      <w:proofErr w:type="spellEnd"/>
      <w:r w:rsidRPr="00711EDC">
        <w:rPr>
          <w:rFonts w:ascii="Trebuchet MS" w:hAnsi="Trebuchet MS"/>
          <w:color w:val="000000"/>
        </w:rPr>
        <w:t>): sis. Ilmoitukset vaaratilanteista, läheltä piti-tilanteista, väkivaltatilanteista, epäasiallisesta käytöksestä, turvallisuushavainnoista, sisäilma-asioista sekä kehitysehdotusten teko</w:t>
      </w:r>
    </w:p>
    <w:p w:rsidRPr="00711EDC" w:rsidR="00711EDC" w:rsidP="00711EDC" w:rsidRDefault="00711EDC" w14:paraId="7420F82A" w14:textId="77777777">
      <w:pPr>
        <w:pStyle w:val="NormaaliWWW"/>
        <w:spacing w:line="360" w:lineRule="auto"/>
        <w:rPr>
          <w:rFonts w:ascii="Trebuchet MS" w:hAnsi="Trebuchet MS"/>
          <w:color w:val="000000"/>
        </w:rPr>
      </w:pPr>
      <w:r w:rsidRPr="00711EDC">
        <w:rPr>
          <w:rFonts w:ascii="Trebuchet MS" w:hAnsi="Trebuchet MS"/>
          <w:color w:val="000000"/>
        </w:rPr>
        <w:t>Työhyvinvoinnin ja -terveyden ohjeet</w:t>
      </w:r>
    </w:p>
    <w:p w:rsidRPr="00711EDC" w:rsidR="00711EDC" w:rsidP="00711EDC" w:rsidRDefault="00711EDC" w14:paraId="2FDD53BA" w14:textId="77777777">
      <w:pPr>
        <w:pStyle w:val="NormaaliWWW"/>
        <w:spacing w:line="360" w:lineRule="auto"/>
        <w:rPr>
          <w:rFonts w:ascii="Trebuchet MS" w:hAnsi="Trebuchet MS"/>
          <w:color w:val="000000"/>
        </w:rPr>
      </w:pPr>
      <w:r w:rsidRPr="00711EDC">
        <w:rPr>
          <w:rFonts w:ascii="Trebuchet MS" w:hAnsi="Trebuchet MS"/>
          <w:color w:val="000000"/>
        </w:rPr>
        <w:t>Riskien arviointi Laatuportissa</w:t>
      </w:r>
    </w:p>
    <w:p w:rsidRPr="00711EDC" w:rsidR="00711EDC" w:rsidP="00711EDC" w:rsidRDefault="00711EDC" w14:paraId="58E1D2C5" w14:textId="77777777">
      <w:pPr>
        <w:pStyle w:val="NormaaliWWW"/>
        <w:spacing w:line="360" w:lineRule="auto"/>
        <w:rPr>
          <w:rFonts w:ascii="Trebuchet MS" w:hAnsi="Trebuchet MS"/>
          <w:color w:val="000000"/>
        </w:rPr>
      </w:pPr>
      <w:r w:rsidRPr="00711EDC">
        <w:rPr>
          <w:rFonts w:ascii="Trebuchet MS" w:hAnsi="Trebuchet MS"/>
          <w:color w:val="000000"/>
        </w:rPr>
        <w:t>Tietosuojaohjeet, tietoturvakoulutukset</w:t>
      </w:r>
    </w:p>
    <w:p w:rsidRPr="00711EDC" w:rsidR="00711EDC" w:rsidP="00711EDC" w:rsidRDefault="00711EDC" w14:paraId="6A5FC55A" w14:textId="77777777">
      <w:pPr>
        <w:pStyle w:val="NormaaliWWW"/>
        <w:spacing w:line="360" w:lineRule="auto"/>
        <w:rPr>
          <w:rFonts w:ascii="Trebuchet MS" w:hAnsi="Trebuchet MS"/>
          <w:color w:val="000000"/>
        </w:rPr>
      </w:pPr>
      <w:r w:rsidRPr="00711EDC">
        <w:rPr>
          <w:rFonts w:ascii="Trebuchet MS" w:hAnsi="Trebuchet MS"/>
          <w:color w:val="000000"/>
        </w:rPr>
        <w:t>Väärinkäytösten ilmoittaminen</w:t>
      </w:r>
    </w:p>
    <w:p w:rsidRPr="00711EDC" w:rsidR="00711EDC" w:rsidP="00711EDC" w:rsidRDefault="00711EDC" w14:paraId="7722FC36" w14:textId="77777777">
      <w:pPr>
        <w:pStyle w:val="NormaaliWWW"/>
        <w:spacing w:line="360" w:lineRule="auto"/>
        <w:rPr>
          <w:rFonts w:ascii="Trebuchet MS" w:hAnsi="Trebuchet MS"/>
          <w:color w:val="000000"/>
        </w:rPr>
      </w:pPr>
      <w:r w:rsidRPr="00711EDC">
        <w:rPr>
          <w:rFonts w:ascii="Trebuchet MS" w:hAnsi="Trebuchet MS"/>
          <w:color w:val="000000"/>
        </w:rPr>
        <w:t>Osaamisen kehittäminen, koulutusohjeet</w:t>
      </w:r>
    </w:p>
    <w:p w:rsidRPr="00711EDC" w:rsidR="00711EDC" w:rsidP="00711EDC" w:rsidRDefault="00711EDC" w14:paraId="1432A0C0" w14:textId="77777777">
      <w:pPr>
        <w:pStyle w:val="NormaaliWWW"/>
        <w:spacing w:line="360" w:lineRule="auto"/>
        <w:rPr>
          <w:rFonts w:ascii="Trebuchet MS" w:hAnsi="Trebuchet MS"/>
          <w:color w:val="000000"/>
        </w:rPr>
      </w:pPr>
      <w:r w:rsidRPr="00711EDC">
        <w:rPr>
          <w:rFonts w:ascii="Trebuchet MS" w:hAnsi="Trebuchet MS"/>
          <w:color w:val="000000"/>
        </w:rPr>
        <w:t>Asiakastyöhön kohdennetut ohjeet: turvallinen kotikäynti, katoamisohje, kaltoinkohtelu, huoli-ilmoitus</w:t>
      </w:r>
    </w:p>
    <w:p w:rsidRPr="00711EDC" w:rsidR="00711EDC" w:rsidP="00711EDC" w:rsidRDefault="00711EDC" w14:paraId="754DA669" w14:textId="77777777">
      <w:pPr>
        <w:pStyle w:val="NormaaliWWW"/>
        <w:spacing w:line="360" w:lineRule="auto"/>
        <w:rPr>
          <w:rFonts w:ascii="Trebuchet MS" w:hAnsi="Trebuchet MS"/>
          <w:color w:val="000000"/>
        </w:rPr>
      </w:pPr>
      <w:r w:rsidRPr="00711EDC">
        <w:rPr>
          <w:rFonts w:ascii="Trebuchet MS" w:hAnsi="Trebuchet MS"/>
          <w:color w:val="000000"/>
        </w:rPr>
        <w:t>Työsuojelu, sekä ja asiakas- ja potilasturvallisuussuunnitelma</w:t>
      </w:r>
    </w:p>
    <w:p w:rsidR="00711EDC" w:rsidP="00711EDC" w:rsidRDefault="00711EDC" w14:paraId="3EF600FB" w14:textId="77777777">
      <w:pPr>
        <w:pStyle w:val="NormaaliWWW"/>
        <w:spacing w:line="360" w:lineRule="auto"/>
        <w:rPr>
          <w:rFonts w:ascii="Trebuchet MS" w:hAnsi="Trebuchet MS"/>
          <w:color w:val="000000"/>
        </w:rPr>
      </w:pPr>
      <w:r w:rsidRPr="00711EDC">
        <w:rPr>
          <w:rFonts w:ascii="Trebuchet MS" w:hAnsi="Trebuchet MS"/>
          <w:color w:val="000000"/>
        </w:rPr>
        <w:t>Asiakastyöhön kohdennetut ohjeet</w:t>
      </w:r>
    </w:p>
    <w:p w:rsidRPr="00711EDC" w:rsidR="002B70AE" w:rsidP="00711EDC" w:rsidRDefault="002B70AE" w14:paraId="7D362674" w14:textId="0202E6C7">
      <w:pPr>
        <w:pStyle w:val="NormaaliWWW"/>
        <w:spacing w:line="360" w:lineRule="auto"/>
        <w:rPr>
          <w:rFonts w:ascii="Trebuchet MS" w:hAnsi="Trebuchet MS"/>
          <w:color w:val="000000"/>
        </w:rPr>
      </w:pPr>
      <w:r w:rsidRPr="608648AE" w:rsidR="002B70AE">
        <w:rPr>
          <w:rFonts w:ascii="Trebuchet MS" w:hAnsi="Trebuchet MS"/>
          <w:color w:val="000000" w:themeColor="text1" w:themeTint="FF" w:themeShade="FF"/>
        </w:rPr>
        <w:t>Laitteiden (etähoivan tabletit, lääkeautomaatit) ohjeet</w:t>
      </w:r>
    </w:p>
    <w:p w:rsidR="608648AE" w:rsidP="608648AE" w:rsidRDefault="608648AE" w14:paraId="307E6A10" w14:textId="057BA5D0">
      <w:pPr>
        <w:pStyle w:val="NormaaliWWW"/>
        <w:spacing w:line="360" w:lineRule="auto"/>
        <w:rPr>
          <w:rFonts w:ascii="Trebuchet MS" w:hAnsi="Trebuchet MS"/>
          <w:color w:val="000000" w:themeColor="text1" w:themeTint="FF" w:themeShade="FF"/>
        </w:rPr>
      </w:pPr>
    </w:p>
    <w:p w:rsidRPr="00A62EA1" w:rsidR="00F17E42" w:rsidP="00A62EA1" w:rsidRDefault="00F17E42" w14:paraId="1A28C981" w14:textId="5B41897A">
      <w:pPr>
        <w:spacing w:line="360" w:lineRule="auto"/>
        <w:rPr>
          <w:b/>
          <w:bCs/>
          <w:szCs w:val="24"/>
          <w:lang w:eastAsia="fi-FI"/>
        </w:rPr>
      </w:pPr>
      <w:bookmarkStart w:name="_Toc45556435" w:id="18"/>
      <w:r w:rsidRPr="00A62EA1">
        <w:rPr>
          <w:b/>
          <w:bCs/>
          <w:szCs w:val="24"/>
          <w:lang w:eastAsia="fi-FI"/>
        </w:rPr>
        <w:t>Riskien tunnistaminen</w:t>
      </w:r>
      <w:bookmarkEnd w:id="18"/>
    </w:p>
    <w:p w:rsidR="003C1A46" w:rsidP="003C1A46" w:rsidRDefault="005B3689" w14:paraId="55991305" w14:textId="77777777">
      <w:pPr>
        <w:pStyle w:val="NormaaliWWW"/>
        <w:spacing w:before="0" w:beforeAutospacing="0" w:after="160" w:afterAutospacing="0" w:line="360" w:lineRule="auto"/>
        <w:rPr>
          <w:rFonts w:ascii="Trebuchet MS" w:hAnsi="Trebuchet MS"/>
          <w:color w:val="000000"/>
        </w:rPr>
      </w:pPr>
      <w:r w:rsidRPr="003C1A46">
        <w:rPr>
          <w:rFonts w:ascii="Trebuchet MS" w:hAnsi="Trebuchet MS"/>
          <w:b/>
          <w:bCs/>
        </w:rPr>
        <w:t>Ilmoitusvelvollisuus</w:t>
      </w:r>
      <w:r w:rsidRPr="003C1A46" w:rsidR="003C1A46">
        <w:rPr>
          <w:rFonts w:ascii="Trebuchet MS" w:hAnsi="Trebuchet MS"/>
          <w:color w:val="000000"/>
        </w:rPr>
        <w:t xml:space="preserve"> </w:t>
      </w:r>
    </w:p>
    <w:p w:rsidRPr="003C1A46" w:rsidR="003C1A46" w:rsidP="003C1A46" w:rsidRDefault="003C1A46" w14:paraId="15D31082" w14:textId="64EAD42B">
      <w:pPr>
        <w:pStyle w:val="NormaaliWWW"/>
        <w:spacing w:before="0" w:beforeAutospacing="0" w:after="160" w:afterAutospacing="0" w:line="360" w:lineRule="auto"/>
        <w:rPr>
          <w:rFonts w:ascii="Trebuchet MS" w:hAnsi="Trebuchet MS"/>
          <w:color w:val="000000"/>
        </w:rPr>
      </w:pPr>
      <w:r w:rsidRPr="003C1A46">
        <w:rPr>
          <w:rFonts w:ascii="Trebuchet MS" w:hAnsi="Trebuchet MS"/>
          <w:color w:val="000000"/>
        </w:rPr>
        <w:t xml:space="preserve">Henkilöstö voi ilmoittaa havaitsemansa epäkohdat Keski-Suomen hyvinvointialueen henkilökunnan sisäiseltä internet sivulta löytyvällä lomakkeella: </w:t>
      </w:r>
      <w:hyperlink w:history="1" r:id="rId11">
        <w:r w:rsidRPr="00D30977" w:rsidR="0030776C">
          <w:rPr>
            <w:rStyle w:val="Hyperlinkki"/>
            <w:rFonts w:ascii="Trebuchet MS" w:hAnsi="Trebuchet MS"/>
          </w:rPr>
          <w:t>https://portal.laatu-portti.fi/fi/Reporting/WhistleBlow</w:t>
        </w:r>
      </w:hyperlink>
      <w:r w:rsidR="0030776C">
        <w:rPr>
          <w:rFonts w:ascii="Trebuchet MS" w:hAnsi="Trebuchet MS"/>
          <w:color w:val="000000"/>
        </w:rPr>
        <w:t xml:space="preserve">. </w:t>
      </w:r>
      <w:r w:rsidRPr="003C1A46">
        <w:rPr>
          <w:rFonts w:ascii="Trebuchet MS" w:hAnsi="Trebuchet MS"/>
          <w:color w:val="000000"/>
        </w:rPr>
        <w:t>Lomake mahdollistaa hyvinvointialueen palveluksessa olevalle henkilölle palautteen antamisen silloin, kun hänellä on perusteltu syy uskoa, että jokin menettelytapa rikkoo yleistä etua.</w:t>
      </w:r>
    </w:p>
    <w:p w:rsidRPr="003C1A46" w:rsidR="003C1A46" w:rsidP="003C1A46" w:rsidRDefault="003C1A46" w14:paraId="5D2D0F2F" w14:textId="1FDA71EE">
      <w:pPr>
        <w:pStyle w:val="NormaaliWWW"/>
        <w:spacing w:before="0" w:beforeAutospacing="0" w:after="160" w:afterAutospacing="0" w:line="360" w:lineRule="auto"/>
        <w:rPr>
          <w:rFonts w:ascii="Trebuchet MS" w:hAnsi="Trebuchet MS"/>
          <w:color w:val="000000"/>
        </w:rPr>
      </w:pPr>
      <w:r w:rsidRPr="003C1A46">
        <w:rPr>
          <w:rFonts w:ascii="Trebuchet MS" w:hAnsi="Trebuchet MS"/>
          <w:color w:val="000000"/>
        </w:rPr>
        <w:t>Ilmoitusvelvollisuutta koskevat menettelyohjeet on sisällytetty omavalvontasuunnitelmaan ja niissä on maininta, ettei ilmoituksen tehneeseen saa kohdistaa toimenpiteitä.</w:t>
      </w:r>
    </w:p>
    <w:p w:rsidRPr="003C1A46" w:rsidR="003C1A46" w:rsidP="003C1A46" w:rsidRDefault="003C1A46" w14:paraId="24AC749D" w14:textId="4277543A">
      <w:pPr>
        <w:pStyle w:val="NormaaliWWW"/>
        <w:spacing w:before="0" w:beforeAutospacing="0" w:after="160" w:afterAutospacing="0" w:line="360" w:lineRule="auto"/>
        <w:rPr>
          <w:rFonts w:ascii="Trebuchet MS" w:hAnsi="Trebuchet MS"/>
          <w:color w:val="000000"/>
        </w:rPr>
      </w:pPr>
      <w:r w:rsidRPr="003C1A46">
        <w:rPr>
          <w:rFonts w:ascii="Trebuchet MS" w:hAnsi="Trebuchet MS"/>
          <w:color w:val="000000"/>
        </w:rPr>
        <w:t>Lomakkeen täyttäjää kohtaan ei voi kohdistaa menettelyä ja häntä suojellaan vastatoimilta. Vastatoimia voisivat olla esimerkiksi työehtojen heikentäminen, palvelussuhteen päättäminen, lomauttaminen, sekä muutoin epäedullinen kohtelu tai kielteisen seuraamuksen kohdistaminen. Ilmoitukset, jotka sisältävät selvästi vääriä tai harhaanjohtavia tietoja, eivät anna aihetta suojeluun.</w:t>
      </w:r>
    </w:p>
    <w:p w:rsidRPr="003C1A46" w:rsidR="003C1A46" w:rsidP="003C1A46" w:rsidRDefault="003C1A46" w14:paraId="07026C27" w14:textId="5F35A772">
      <w:pPr>
        <w:pStyle w:val="NormaaliWWW"/>
        <w:spacing w:before="0" w:beforeAutospacing="0" w:after="160" w:afterAutospacing="0" w:line="360" w:lineRule="auto"/>
        <w:rPr>
          <w:rFonts w:ascii="Trebuchet MS" w:hAnsi="Trebuchet MS"/>
          <w:color w:val="000000"/>
        </w:rPr>
      </w:pPr>
      <w:r w:rsidRPr="003C1A46">
        <w:rPr>
          <w:rFonts w:ascii="Trebuchet MS" w:hAnsi="Trebuchet MS"/>
          <w:color w:val="000000"/>
        </w:rPr>
        <w:t xml:space="preserve">Ilmoitukset käsitellään luottamuksellisesti eikä niitä pääse näkemään kukaan muu kuin ilmoituksia käsittelemään nimetty työryhmä. Työryhmän jäsen voi olla ilmoituksen </w:t>
      </w:r>
      <w:r w:rsidRPr="003C1A46" w:rsidR="00780995">
        <w:rPr>
          <w:rFonts w:ascii="Trebuchet MS" w:hAnsi="Trebuchet MS"/>
          <w:color w:val="000000"/>
        </w:rPr>
        <w:t>jättäneeseen</w:t>
      </w:r>
      <w:r w:rsidRPr="003C1A46">
        <w:rPr>
          <w:rFonts w:ascii="Trebuchet MS" w:hAnsi="Trebuchet MS"/>
          <w:color w:val="000000"/>
        </w:rPr>
        <w:t xml:space="preserve"> henkilöön yhteydessä ilmoituskanavan kautta. Jos kriteerit ei täyty, niin </w:t>
      </w:r>
      <w:r w:rsidRPr="003C1A46" w:rsidR="00E700C4">
        <w:rPr>
          <w:rFonts w:ascii="Trebuchet MS" w:hAnsi="Trebuchet MS"/>
          <w:color w:val="000000"/>
        </w:rPr>
        <w:t>ilmoituksen</w:t>
      </w:r>
      <w:r w:rsidRPr="003C1A46">
        <w:rPr>
          <w:rFonts w:ascii="Trebuchet MS" w:hAnsi="Trebuchet MS"/>
          <w:color w:val="000000"/>
        </w:rPr>
        <w:t xml:space="preserve"> jättäneelle henkilölle annetaan selvitys perusteista, joiden vuoksi tutkintaa ei jatketa.</w:t>
      </w:r>
    </w:p>
    <w:p w:rsidRPr="003C1A46" w:rsidR="003C1A46" w:rsidP="003C1A46" w:rsidRDefault="003C1A46" w14:paraId="02FBC1BA" w14:textId="0C4CDC89">
      <w:pPr>
        <w:pStyle w:val="NormaaliWWW"/>
        <w:spacing w:before="0" w:beforeAutospacing="0" w:after="160" w:afterAutospacing="0" w:line="360" w:lineRule="auto"/>
        <w:rPr>
          <w:rFonts w:ascii="Trebuchet MS" w:hAnsi="Trebuchet MS"/>
          <w:color w:val="000000"/>
        </w:rPr>
      </w:pPr>
      <w:r w:rsidRPr="003C1A46">
        <w:rPr>
          <w:rFonts w:ascii="Trebuchet MS" w:hAnsi="Trebuchet MS"/>
          <w:color w:val="000000"/>
        </w:rPr>
        <w:t xml:space="preserve">Väärinkäytösilmoitusten käsittelyyn nimettyyn työryhmään kuuluu johtava lakimies, HR-johtaja, sisäisen tarkastuksen päällikkö, asiakirjahallinnon päällikkö ja </w:t>
      </w:r>
      <w:r w:rsidRPr="003C1A46" w:rsidR="00E700C4">
        <w:rPr>
          <w:rFonts w:ascii="Trebuchet MS" w:hAnsi="Trebuchet MS"/>
          <w:color w:val="000000"/>
        </w:rPr>
        <w:t>riskienhallintajohtaja</w:t>
      </w:r>
      <w:r w:rsidRPr="003C1A46">
        <w:rPr>
          <w:rFonts w:ascii="Trebuchet MS" w:hAnsi="Trebuchet MS"/>
          <w:color w:val="000000"/>
        </w:rPr>
        <w:t>.</w:t>
      </w:r>
    </w:p>
    <w:p w:rsidRPr="003C1A46" w:rsidR="003C1A46" w:rsidP="003C1A46" w:rsidRDefault="003C1A46" w14:paraId="0F43C0D5" w14:textId="029FF2FC">
      <w:pPr>
        <w:pStyle w:val="NormaaliWWW"/>
        <w:spacing w:before="0" w:beforeAutospacing="0" w:after="160" w:afterAutospacing="0" w:line="360" w:lineRule="auto"/>
        <w:rPr>
          <w:rFonts w:ascii="Trebuchet MS" w:hAnsi="Trebuchet MS"/>
          <w:color w:val="000000"/>
        </w:rPr>
      </w:pPr>
      <w:r w:rsidRPr="003C1A46">
        <w:rPr>
          <w:rFonts w:ascii="Trebuchet MS" w:hAnsi="Trebuchet MS"/>
          <w:color w:val="000000"/>
        </w:rPr>
        <w:t>Jokainen työntekijä on velvollinen ilmoittamaan palveluvastaavalle mahdollisista epäkohdista</w:t>
      </w:r>
      <w:r w:rsidR="00E700C4">
        <w:rPr>
          <w:rFonts w:ascii="Trebuchet MS" w:hAnsi="Trebuchet MS"/>
          <w:color w:val="000000"/>
        </w:rPr>
        <w:t xml:space="preserve"> ja työntekijöitä kannustetaan avoimuuteen</w:t>
      </w:r>
      <w:r w:rsidRPr="003C1A46">
        <w:rPr>
          <w:rFonts w:ascii="Trebuchet MS" w:hAnsi="Trebuchet MS"/>
          <w:color w:val="000000"/>
        </w:rPr>
        <w:t>. Hyvä työilmapiiri varmistaa, että kaikilla on mahdollisuus siihen. Vastuu asiakasturvallisuuden riskeistä, epäkohdista ja poikkeamista saatujen tietojen hyödyntämisestä kehittämisessä on toiminnasta vastaavalla taholla, mutta työntekijöiden tulee ilmoittaa havainnoistaan eteenpäin.</w:t>
      </w:r>
    </w:p>
    <w:p w:rsidRPr="003C1A46" w:rsidR="003C1A46" w:rsidP="003C1A46" w:rsidRDefault="003C1A46" w14:paraId="35497111" w14:textId="4FEB3C13">
      <w:pPr>
        <w:pStyle w:val="NormaaliWWW"/>
        <w:spacing w:before="0" w:beforeAutospacing="0" w:after="160" w:afterAutospacing="0" w:line="360" w:lineRule="auto"/>
        <w:rPr>
          <w:rFonts w:ascii="Trebuchet MS" w:hAnsi="Trebuchet MS"/>
          <w:color w:val="000000"/>
        </w:rPr>
      </w:pPr>
      <w:r w:rsidRPr="003C1A46">
        <w:rPr>
          <w:rFonts w:ascii="Trebuchet MS" w:hAnsi="Trebuchet MS"/>
          <w:color w:val="000000"/>
        </w:rPr>
        <w:t>Asiakaskäyntien yhteydessä asiakkaat ja omaiset antavat palautetta epäkohdista, poikkeamista sekä riskeistä suoraan työntekijälle. Lisäksi palautetta voi antaa työntekijöille ja palveluvastaavalle puhelimitse. Palaute käsitellään suoraan asianomaisen kanssa. Havainnoista keskustellaan myös tiimipalavereissa ja ohjeistusta tai toimintatapaa muutetaan tarvittaessa riskien minimoimiseksi.</w:t>
      </w:r>
    </w:p>
    <w:p w:rsidRPr="003C1A46" w:rsidR="003C1A46" w:rsidP="003C1A46" w:rsidRDefault="003C1A46" w14:paraId="5D8360CE" w14:textId="75101C21">
      <w:pPr>
        <w:pStyle w:val="NormaaliWWW"/>
        <w:spacing w:before="0" w:beforeAutospacing="0" w:after="160" w:afterAutospacing="0" w:line="360" w:lineRule="auto"/>
        <w:rPr>
          <w:rFonts w:ascii="Trebuchet MS" w:hAnsi="Trebuchet MS"/>
          <w:color w:val="000000"/>
        </w:rPr>
      </w:pPr>
      <w:r w:rsidRPr="003C1A46">
        <w:rPr>
          <w:rFonts w:ascii="Trebuchet MS" w:hAnsi="Trebuchet MS"/>
          <w:color w:val="000000"/>
        </w:rPr>
        <w:t xml:space="preserve">Asiakaspalautekysely-linkin kautta voi jättää hoitoon ja kohteluun liittyvää palautetta, avoimeen palautelaatikkoon voi kohdentaa palautteen hyvinvointialueen toiminnasta, palveluista tai muusta kokonaisuudesta. Tietoturva- ja tietosuojasyiden vuoksi </w:t>
      </w:r>
      <w:r w:rsidRPr="003C1A46" w:rsidR="00E700C4">
        <w:rPr>
          <w:rFonts w:ascii="Trebuchet MS" w:hAnsi="Trebuchet MS"/>
          <w:color w:val="000000"/>
        </w:rPr>
        <w:t>palautelaatikon</w:t>
      </w:r>
      <w:r w:rsidRPr="003C1A46">
        <w:rPr>
          <w:rFonts w:ascii="Trebuchet MS" w:hAnsi="Trebuchet MS"/>
          <w:color w:val="000000"/>
        </w:rPr>
        <w:t xml:space="preserve"> kautta tulleet asiakaspalautteet ovat anonyymejä.</w:t>
      </w:r>
    </w:p>
    <w:p w:rsidRPr="00A62EA1" w:rsidR="00F17E42" w:rsidP="00A62EA1" w:rsidRDefault="00F17E42" w14:paraId="6E98FA07" w14:textId="5A130EE2">
      <w:pPr>
        <w:spacing w:line="360" w:lineRule="auto"/>
        <w:rPr>
          <w:b/>
          <w:bCs/>
          <w:szCs w:val="24"/>
          <w:lang w:eastAsia="fi-FI"/>
        </w:rPr>
      </w:pPr>
      <w:bookmarkStart w:name="_Toc45556436" w:id="19"/>
      <w:r w:rsidRPr="00A62EA1">
        <w:rPr>
          <w:b/>
          <w:bCs/>
          <w:szCs w:val="24"/>
          <w:lang w:eastAsia="fi-FI"/>
        </w:rPr>
        <w:t>Riskien ja esille tulleiden epäkohtien käsitteleminen</w:t>
      </w:r>
      <w:bookmarkEnd w:id="19"/>
    </w:p>
    <w:p w:rsidRPr="0063606D" w:rsidR="0063606D" w:rsidP="0063606D" w:rsidRDefault="0063606D" w14:paraId="215F4F63" w14:textId="4BA25768">
      <w:pPr>
        <w:pStyle w:val="NormaaliWWW"/>
        <w:spacing w:before="0" w:beforeAutospacing="0" w:after="160" w:afterAutospacing="0" w:line="360" w:lineRule="auto"/>
        <w:rPr>
          <w:rFonts w:ascii="Trebuchet MS" w:hAnsi="Trebuchet MS"/>
          <w:color w:val="000000"/>
        </w:rPr>
      </w:pPr>
      <w:r w:rsidRPr="0063606D">
        <w:rPr>
          <w:rFonts w:ascii="Trebuchet MS" w:hAnsi="Trebuchet MS"/>
          <w:color w:val="000000"/>
        </w:rPr>
        <w:t>Kaikki haittatapahtumat ja riskit käsitellään em. toimintatapojen mukaisesti. Myös asiakkaan läheisille ja asiakkaalle ilmoitetaan sovitun toimintatavan mukaisesti asiakkaan hoidossa tapahtuneet poikkeamat.</w:t>
      </w:r>
    </w:p>
    <w:p w:rsidRPr="0063606D" w:rsidR="0063606D" w:rsidP="0063606D" w:rsidRDefault="0063606D" w14:paraId="60754235" w14:textId="187FF87B">
      <w:pPr>
        <w:pStyle w:val="NormaaliWWW"/>
        <w:spacing w:before="0" w:beforeAutospacing="0" w:after="160" w:afterAutospacing="0" w:line="360" w:lineRule="auto"/>
        <w:rPr>
          <w:rFonts w:ascii="Trebuchet MS" w:hAnsi="Trebuchet MS"/>
          <w:color w:val="000000"/>
        </w:rPr>
      </w:pPr>
      <w:r w:rsidRPr="0063606D">
        <w:rPr>
          <w:rFonts w:ascii="Trebuchet MS" w:hAnsi="Trebuchet MS"/>
          <w:color w:val="000000"/>
        </w:rPr>
        <w:t xml:space="preserve">Tapahtumat käsitellään ja puretaan palveluvastaavan ja työyhteisön kesken tiimipalaverissa joka toinen viikko ja mahdollisemman pian tilanteen jälkeen. Mahdollisista haittatapahtumista ja läheltä piti-tilanteista kirjataan </w:t>
      </w:r>
      <w:proofErr w:type="spellStart"/>
      <w:r w:rsidRPr="0063606D">
        <w:rPr>
          <w:rFonts w:ascii="Trebuchet MS" w:hAnsi="Trebuchet MS"/>
          <w:color w:val="000000"/>
        </w:rPr>
        <w:t>Hava</w:t>
      </w:r>
      <w:proofErr w:type="spellEnd"/>
      <w:r w:rsidRPr="0063606D">
        <w:rPr>
          <w:rFonts w:ascii="Trebuchet MS" w:hAnsi="Trebuchet MS"/>
          <w:color w:val="000000"/>
        </w:rPr>
        <w:t xml:space="preserve"> -ilmoitus Laatuportti järjestelmään. Asiakastilanteissa tapahtuneet haittatapahtumat kirjataan myös asiakas- ja potilastietoihin.</w:t>
      </w:r>
    </w:p>
    <w:p w:rsidRPr="00A62EA1" w:rsidR="00F17E42" w:rsidP="00A62EA1" w:rsidRDefault="00F17E42" w14:paraId="0D110AB9" w14:textId="5CD8F52D">
      <w:pPr>
        <w:spacing w:line="360" w:lineRule="auto"/>
        <w:rPr>
          <w:b/>
          <w:bCs/>
          <w:szCs w:val="24"/>
          <w:lang w:eastAsia="fi-FI"/>
        </w:rPr>
      </w:pPr>
      <w:bookmarkStart w:name="_Toc45556437" w:id="20"/>
      <w:r w:rsidRPr="00A62EA1">
        <w:rPr>
          <w:b/>
          <w:bCs/>
          <w:szCs w:val="24"/>
          <w:lang w:eastAsia="fi-FI"/>
        </w:rPr>
        <w:t>Korjaavat toimenpiteet</w:t>
      </w:r>
      <w:bookmarkEnd w:id="20"/>
    </w:p>
    <w:p w:rsidRPr="00CD188C" w:rsidR="00546D51" w:rsidP="00CD188C" w:rsidRDefault="00546D51" w14:paraId="1D3A824F" w14:textId="65E95EEA">
      <w:pPr>
        <w:spacing w:line="360" w:lineRule="auto"/>
        <w:rPr>
          <w:szCs w:val="24"/>
        </w:rPr>
      </w:pPr>
      <w:r w:rsidRPr="00CD188C">
        <w:rPr>
          <w:color w:val="000000"/>
          <w:szCs w:val="24"/>
        </w:rPr>
        <w:t xml:space="preserve">Korjaavien toimenpiteiden myötä toimintaohjetta muutetaan tai täydennetään. Uudesta toimintaohjeesta tiedotetaan </w:t>
      </w:r>
      <w:r w:rsidR="00215DA2">
        <w:rPr>
          <w:color w:val="000000"/>
          <w:szCs w:val="24"/>
        </w:rPr>
        <w:t>etähoivan</w:t>
      </w:r>
      <w:r w:rsidRPr="00CD188C">
        <w:rPr>
          <w:color w:val="000000"/>
          <w:szCs w:val="24"/>
        </w:rPr>
        <w:t xml:space="preserve"> työntekijöitä</w:t>
      </w:r>
      <w:r w:rsidR="00215DA2">
        <w:rPr>
          <w:color w:val="000000"/>
          <w:szCs w:val="24"/>
        </w:rPr>
        <w:t xml:space="preserve"> tiimipalaverissa, palveluvastaavan viikkokirjeessä tai </w:t>
      </w:r>
      <w:proofErr w:type="spellStart"/>
      <w:r w:rsidR="00215DA2">
        <w:rPr>
          <w:color w:val="000000"/>
          <w:szCs w:val="24"/>
        </w:rPr>
        <w:t>teams</w:t>
      </w:r>
      <w:proofErr w:type="spellEnd"/>
      <w:r w:rsidR="00215DA2">
        <w:rPr>
          <w:color w:val="000000"/>
          <w:szCs w:val="24"/>
        </w:rPr>
        <w:t xml:space="preserve">- ryhmäviestillä. </w:t>
      </w:r>
      <w:r w:rsidRPr="00CD188C">
        <w:rPr>
          <w:color w:val="000000"/>
          <w:szCs w:val="24"/>
        </w:rPr>
        <w:t>Palveluvastaava seuraa toimintaohjeen noudattamista.</w:t>
      </w:r>
    </w:p>
    <w:p w:rsidRPr="00CD188C" w:rsidR="00546D51" w:rsidP="00CD188C" w:rsidRDefault="00546D51" w14:paraId="68A5CA2B" w14:textId="7C7AF7AA">
      <w:pPr>
        <w:pStyle w:val="NormaaliWWW"/>
        <w:spacing w:before="0" w:beforeAutospacing="0" w:after="160" w:afterAutospacing="0" w:line="360" w:lineRule="auto"/>
        <w:rPr>
          <w:rFonts w:ascii="Trebuchet MS" w:hAnsi="Trebuchet MS"/>
          <w:color w:val="000000"/>
        </w:rPr>
      </w:pPr>
      <w:r w:rsidRPr="00CD188C">
        <w:rPr>
          <w:rFonts w:ascii="Trebuchet MS" w:hAnsi="Trebuchet MS"/>
          <w:color w:val="000000"/>
        </w:rPr>
        <w:t>Sisäinen valvontatiimi seuraa palvelun laatua ja pyytää selvitykset asiakkaiden reklamaatioihin ja valvontakäynneillä havaittuihin puutteisiin selvityksiä ja korjaustoimenpiteitä.</w:t>
      </w:r>
    </w:p>
    <w:p w:rsidRPr="00CD188C" w:rsidR="00546D51" w:rsidP="00CD188C" w:rsidRDefault="00546D51" w14:paraId="3B49B9AD" w14:textId="00E0D4FD">
      <w:pPr>
        <w:pStyle w:val="NormaaliWWW"/>
        <w:spacing w:before="0" w:beforeAutospacing="0" w:after="160" w:afterAutospacing="0" w:line="360" w:lineRule="auto"/>
        <w:rPr>
          <w:rFonts w:ascii="Trebuchet MS" w:hAnsi="Trebuchet MS"/>
          <w:color w:val="000000"/>
        </w:rPr>
      </w:pPr>
      <w:r w:rsidRPr="00CD188C">
        <w:rPr>
          <w:rFonts w:ascii="Trebuchet MS" w:hAnsi="Trebuchet MS"/>
          <w:color w:val="000000"/>
        </w:rPr>
        <w:t>Palveluvastaava vastaa toiminnan toteutumisesta ja sitä tukevasta, riittävästä ja ajantasaisesta ohjeistuksesta sekä tiedottaa tarvittavista muutoksista työskentelyssä (myös todetuista tai toteutuneista riskeistä ja niiden korjaamisesta) henkilökunnalle ja muille yhteistyötahoille.</w:t>
      </w:r>
    </w:p>
    <w:p w:rsidR="004238A6" w:rsidP="00A62EA1" w:rsidRDefault="004238A6" w14:paraId="09D946FE" w14:textId="1664E476">
      <w:pPr>
        <w:spacing w:line="360" w:lineRule="auto"/>
        <w:rPr>
          <w:szCs w:val="24"/>
        </w:rPr>
      </w:pPr>
    </w:p>
    <w:p w:rsidRPr="00D00F1E" w:rsidR="004238A6" w:rsidP="00A62EA1" w:rsidRDefault="004238A6" w14:paraId="3B62D3E7" w14:textId="470C4B9F">
      <w:pPr>
        <w:pStyle w:val="Otsikko2"/>
        <w:spacing w:line="360" w:lineRule="auto"/>
        <w:rPr>
          <w:sz w:val="24"/>
          <w:szCs w:val="24"/>
        </w:rPr>
      </w:pPr>
      <w:bookmarkStart w:name="_Toc31099986" w:id="21"/>
      <w:bookmarkStart w:name="_Toc45556443" w:id="22"/>
      <w:bookmarkStart w:name="_Toc153279394" w:id="23"/>
      <w:r w:rsidRPr="00D00F1E">
        <w:rPr>
          <w:sz w:val="24"/>
          <w:szCs w:val="24"/>
        </w:rPr>
        <w:t>5 ASIAKKAAN ASEMA JA OIKEUDET</w:t>
      </w:r>
      <w:bookmarkEnd w:id="21"/>
      <w:bookmarkEnd w:id="22"/>
      <w:bookmarkEnd w:id="23"/>
      <w:r w:rsidRPr="00D00F1E" w:rsidR="000D3894">
        <w:rPr>
          <w:sz w:val="24"/>
          <w:szCs w:val="24"/>
        </w:rPr>
        <w:t xml:space="preserve"> </w:t>
      </w:r>
    </w:p>
    <w:p w:rsidRPr="003D4FEA" w:rsidR="004238A6" w:rsidP="00FD36CC" w:rsidRDefault="00F31A38" w14:paraId="2E0C4BBC" w14:textId="318A8FD9">
      <w:pPr>
        <w:spacing w:line="360" w:lineRule="auto"/>
        <w:rPr>
          <w:b/>
          <w:bCs/>
          <w:szCs w:val="24"/>
        </w:rPr>
      </w:pPr>
      <w:bookmarkStart w:name="_Toc45556445" w:id="24"/>
      <w:bookmarkStart w:name="_Toc121822186" w:id="25"/>
      <w:r w:rsidRPr="003D4FEA">
        <w:rPr>
          <w:b/>
          <w:bCs/>
          <w:szCs w:val="24"/>
        </w:rPr>
        <w:t>Palvelu- ja hoito</w:t>
      </w:r>
      <w:r w:rsidRPr="003D4FEA" w:rsidR="00F90D25">
        <w:rPr>
          <w:b/>
          <w:bCs/>
          <w:szCs w:val="24"/>
        </w:rPr>
        <w:t>s</w:t>
      </w:r>
      <w:r w:rsidRPr="003D4FEA" w:rsidR="004238A6">
        <w:rPr>
          <w:b/>
          <w:bCs/>
          <w:szCs w:val="24"/>
        </w:rPr>
        <w:t>uunnitelma</w:t>
      </w:r>
      <w:bookmarkEnd w:id="24"/>
      <w:bookmarkEnd w:id="25"/>
      <w:r w:rsidRPr="003D4FEA" w:rsidR="00E36B08">
        <w:rPr>
          <w:b/>
          <w:bCs/>
          <w:szCs w:val="24"/>
        </w:rPr>
        <w:t xml:space="preserve"> </w:t>
      </w:r>
    </w:p>
    <w:p w:rsidRPr="00FD36CC" w:rsidR="00C0713A" w:rsidP="00FD36CC" w:rsidRDefault="00F63E36" w14:paraId="6539D0AF" w14:textId="09F22B63">
      <w:pPr>
        <w:pStyle w:val="Arial9"/>
        <w:spacing w:line="360" w:lineRule="auto"/>
        <w:rPr>
          <w:rFonts w:ascii="Trebuchet MS" w:hAnsi="Trebuchet MS"/>
          <w:sz w:val="24"/>
          <w:szCs w:val="24"/>
        </w:rPr>
      </w:pPr>
      <w:r w:rsidRPr="71F468EE" w:rsidR="00F63E36">
        <w:rPr>
          <w:rFonts w:ascii="Trebuchet MS" w:hAnsi="Trebuchet MS"/>
          <w:sz w:val="24"/>
          <w:szCs w:val="24"/>
        </w:rPr>
        <w:t>Etähoivassa tehdään asiakkaalle hoito- ja palvelusuunnitelma RAI- toimintakykymittarin pohjalta silloin kun asiakkaalla on enemmän etähoivan palvelua kuin kotihoid</w:t>
      </w:r>
      <w:r w:rsidRPr="71F468EE" w:rsidR="00000BA6">
        <w:rPr>
          <w:rFonts w:ascii="Trebuchet MS" w:hAnsi="Trebuchet MS"/>
          <w:sz w:val="24"/>
          <w:szCs w:val="24"/>
        </w:rPr>
        <w:t>o</w:t>
      </w:r>
      <w:r w:rsidRPr="71F468EE" w:rsidR="00F63E36">
        <w:rPr>
          <w:rFonts w:ascii="Trebuchet MS" w:hAnsi="Trebuchet MS"/>
          <w:sz w:val="24"/>
          <w:szCs w:val="24"/>
        </w:rPr>
        <w:t xml:space="preserve">n fyysisiä käyntejä. </w:t>
      </w:r>
      <w:r w:rsidRPr="71F468EE" w:rsidR="009077B0">
        <w:rPr>
          <w:rFonts w:ascii="Trebuchet MS" w:hAnsi="Trebuchet MS"/>
          <w:sz w:val="24"/>
          <w:szCs w:val="24"/>
        </w:rPr>
        <w:t xml:space="preserve">Muulloin sen tekee asiakkaan kotihoidon tiimi. </w:t>
      </w:r>
      <w:r w:rsidRPr="71F468EE" w:rsidR="520AEA06">
        <w:rPr>
          <w:rFonts w:ascii="Trebuchet MS" w:hAnsi="Trebuchet MS"/>
          <w:color w:val="auto"/>
          <w:sz w:val="24"/>
          <w:szCs w:val="24"/>
        </w:rPr>
        <w:t>Kuntouttavalla arviointijaksolla</w:t>
      </w:r>
      <w:r w:rsidRPr="71F468EE" w:rsidR="23DD57F3">
        <w:rPr>
          <w:rFonts w:ascii="Trebuchet MS" w:hAnsi="Trebuchet MS"/>
          <w:color w:val="auto"/>
          <w:sz w:val="24"/>
          <w:szCs w:val="24"/>
        </w:rPr>
        <w:t xml:space="preserve"> olevan asiakkaan </w:t>
      </w:r>
      <w:r w:rsidRPr="71F468EE" w:rsidR="520AEA06">
        <w:rPr>
          <w:rFonts w:ascii="Trebuchet MS" w:hAnsi="Trebuchet MS"/>
          <w:color w:val="auto"/>
          <w:sz w:val="24"/>
          <w:szCs w:val="24"/>
        </w:rPr>
        <w:t>RAI-arvioi</w:t>
      </w:r>
      <w:r w:rsidRPr="71F468EE" w:rsidR="2403B59A">
        <w:rPr>
          <w:rFonts w:ascii="Trebuchet MS" w:hAnsi="Trebuchet MS"/>
          <w:color w:val="auto"/>
          <w:sz w:val="24"/>
          <w:szCs w:val="24"/>
        </w:rPr>
        <w:t xml:space="preserve">nnin tekee </w:t>
      </w:r>
      <w:r w:rsidRPr="71F468EE" w:rsidR="520AEA06">
        <w:rPr>
          <w:rFonts w:ascii="Trebuchet MS" w:hAnsi="Trebuchet MS"/>
          <w:color w:val="auto"/>
          <w:sz w:val="24"/>
          <w:szCs w:val="24"/>
        </w:rPr>
        <w:t xml:space="preserve">aina </w:t>
      </w:r>
      <w:r w:rsidRPr="71F468EE" w:rsidR="50D3E000">
        <w:rPr>
          <w:rFonts w:ascii="Trebuchet MS" w:hAnsi="Trebuchet MS"/>
          <w:color w:val="auto"/>
          <w:sz w:val="24"/>
          <w:szCs w:val="24"/>
        </w:rPr>
        <w:t xml:space="preserve">asiakkaan </w:t>
      </w:r>
      <w:r w:rsidRPr="71F468EE" w:rsidR="520AEA06">
        <w:rPr>
          <w:rFonts w:ascii="Trebuchet MS" w:hAnsi="Trebuchet MS"/>
          <w:color w:val="auto"/>
          <w:sz w:val="24"/>
          <w:szCs w:val="24"/>
        </w:rPr>
        <w:t>kotihoidon tiimi</w:t>
      </w:r>
      <w:r w:rsidRPr="71F468EE" w:rsidR="653872C1">
        <w:rPr>
          <w:rFonts w:ascii="Trebuchet MS" w:hAnsi="Trebuchet MS"/>
          <w:color w:val="auto"/>
          <w:sz w:val="24"/>
          <w:szCs w:val="24"/>
        </w:rPr>
        <w:t>.</w:t>
      </w:r>
      <w:r w:rsidRPr="71F468EE" w:rsidR="520AEA06">
        <w:rPr>
          <w:rFonts w:ascii="Trebuchet MS" w:hAnsi="Trebuchet MS"/>
          <w:sz w:val="24"/>
          <w:szCs w:val="24"/>
        </w:rPr>
        <w:t xml:space="preserve"> </w:t>
      </w:r>
      <w:r w:rsidRPr="71F468EE" w:rsidR="00C0713A">
        <w:rPr>
          <w:rFonts w:ascii="Trebuchet MS" w:hAnsi="Trebuchet MS"/>
          <w:sz w:val="24"/>
          <w:szCs w:val="24"/>
        </w:rPr>
        <w:t xml:space="preserve">Hoidon ja palvelun tarvetta arvioidaan yhdessä asiakkaan ja tarvittaessa hänen omaisensa, läheisensä tai laillisen edustajansa kanssa. Arvioinnin lähtökohtana on henkilön oma näkemys voimavaroistaan ja niiden vahvistamisesta. Palvelutarpeen selvittämisessä huomion kohteena ovat toimintakyvyn palauttaminen, ylläpitäminen ja edistäminen sekä kuntoutumisen mahdollisuudet. </w:t>
      </w:r>
      <w:r w:rsidRPr="71F468EE" w:rsidR="006568B2">
        <w:rPr>
          <w:rFonts w:ascii="Trebuchet MS" w:hAnsi="Trebuchet MS"/>
          <w:sz w:val="24"/>
          <w:szCs w:val="24"/>
        </w:rPr>
        <w:t xml:space="preserve">Säännöllisen </w:t>
      </w:r>
      <w:r w:rsidRPr="71F468EE" w:rsidR="0004712D">
        <w:rPr>
          <w:rFonts w:ascii="Trebuchet MS" w:hAnsi="Trebuchet MS"/>
          <w:sz w:val="24"/>
          <w:szCs w:val="24"/>
        </w:rPr>
        <w:t>k</w:t>
      </w:r>
      <w:r w:rsidRPr="71F468EE" w:rsidR="00C0713A">
        <w:rPr>
          <w:rFonts w:ascii="Trebuchet MS" w:hAnsi="Trebuchet MS"/>
          <w:sz w:val="24"/>
          <w:szCs w:val="24"/>
        </w:rPr>
        <w:t xml:space="preserve">otihoidon asiakkuus alkaa </w:t>
      </w:r>
      <w:r w:rsidRPr="71F468EE" w:rsidR="0026694E">
        <w:rPr>
          <w:rFonts w:ascii="Trebuchet MS" w:hAnsi="Trebuchet MS"/>
          <w:sz w:val="24"/>
          <w:szCs w:val="24"/>
        </w:rPr>
        <w:t>kuntouttavan arviointijakson jälkeen</w:t>
      </w:r>
      <w:r w:rsidRPr="71F468EE" w:rsidR="00234AFB">
        <w:rPr>
          <w:rFonts w:ascii="Trebuchet MS" w:hAnsi="Trebuchet MS"/>
          <w:sz w:val="24"/>
          <w:szCs w:val="24"/>
        </w:rPr>
        <w:t xml:space="preserve">. </w:t>
      </w:r>
    </w:p>
    <w:p w:rsidR="00054641" w:rsidP="0037423D" w:rsidRDefault="00054641" w14:paraId="19120C66" w14:textId="77777777">
      <w:pPr>
        <w:pStyle w:val="Arial9"/>
        <w:spacing w:line="360" w:lineRule="auto"/>
        <w:rPr>
          <w:rFonts w:ascii="Trebuchet MS" w:hAnsi="Trebuchet MS"/>
          <w:sz w:val="24"/>
          <w:szCs w:val="24"/>
        </w:rPr>
      </w:pPr>
    </w:p>
    <w:p w:rsidRPr="0037423D" w:rsidR="00C0713A" w:rsidP="0037423D" w:rsidRDefault="00C0713A" w14:paraId="310A236A" w14:textId="796B453C">
      <w:pPr>
        <w:pStyle w:val="Arial9"/>
        <w:spacing w:line="360" w:lineRule="auto"/>
        <w:rPr>
          <w:rFonts w:ascii="Trebuchet MS" w:hAnsi="Trebuchet MS"/>
          <w:sz w:val="24"/>
          <w:szCs w:val="24"/>
        </w:rPr>
      </w:pPr>
      <w:r w:rsidRPr="0037423D">
        <w:rPr>
          <w:rFonts w:ascii="Trebuchet MS" w:hAnsi="Trebuchet MS"/>
          <w:sz w:val="24"/>
          <w:szCs w:val="24"/>
        </w:rPr>
        <w:t xml:space="preserve">Asiakkaan toimintakykyä ja tavoitteiden saavuttamista arvioidaan jokaisella </w:t>
      </w:r>
      <w:r w:rsidR="003C3CCB">
        <w:rPr>
          <w:rFonts w:ascii="Trebuchet MS" w:hAnsi="Trebuchet MS"/>
          <w:sz w:val="24"/>
          <w:szCs w:val="24"/>
        </w:rPr>
        <w:t xml:space="preserve">etähoivan </w:t>
      </w:r>
      <w:r w:rsidRPr="0037423D" w:rsidR="003C3CCB">
        <w:rPr>
          <w:rFonts w:ascii="Trebuchet MS" w:hAnsi="Trebuchet MS"/>
          <w:sz w:val="24"/>
          <w:szCs w:val="24"/>
        </w:rPr>
        <w:t>asiakaskontaktilla</w:t>
      </w:r>
      <w:r w:rsidRPr="0037423D">
        <w:rPr>
          <w:rFonts w:ascii="Trebuchet MS" w:hAnsi="Trebuchet MS"/>
          <w:sz w:val="24"/>
          <w:szCs w:val="24"/>
        </w:rPr>
        <w:t xml:space="preserve">. Jokainen asiakaskäynti tilastoidaan potilastietojärjestelmään ja käynnin sisällöstä kirjataan hoidon kannalta oleelliset tiedot sovitulle kirjaamislehdelle, hoidon kannalta oleelliset tiedot myös välitetään </w:t>
      </w:r>
      <w:r w:rsidR="00D54F99">
        <w:rPr>
          <w:rFonts w:ascii="Trebuchet MS" w:hAnsi="Trebuchet MS"/>
          <w:sz w:val="24"/>
          <w:szCs w:val="24"/>
        </w:rPr>
        <w:t xml:space="preserve">kotihoidon </w:t>
      </w:r>
      <w:r w:rsidRPr="0037423D">
        <w:rPr>
          <w:rFonts w:ascii="Trebuchet MS" w:hAnsi="Trebuchet MS"/>
          <w:sz w:val="24"/>
          <w:szCs w:val="24"/>
        </w:rPr>
        <w:t xml:space="preserve">alueen sairaanhoitajalle tiedoksi. </w:t>
      </w:r>
    </w:p>
    <w:p w:rsidRPr="0037423D" w:rsidR="00C0713A" w:rsidP="0037423D" w:rsidRDefault="00C0713A" w14:paraId="6CFD6FAC" w14:textId="77777777">
      <w:pPr>
        <w:pStyle w:val="Arial9"/>
        <w:spacing w:line="360" w:lineRule="auto"/>
        <w:rPr>
          <w:rFonts w:ascii="Trebuchet MS" w:hAnsi="Trebuchet MS"/>
          <w:sz w:val="24"/>
          <w:szCs w:val="24"/>
        </w:rPr>
      </w:pPr>
    </w:p>
    <w:p w:rsidRPr="00A62EA1" w:rsidR="004238A6" w:rsidP="00A62EA1" w:rsidRDefault="004238A6" w14:paraId="45D01E53" w14:textId="40A8BA48">
      <w:pPr>
        <w:spacing w:line="360" w:lineRule="auto"/>
        <w:rPr>
          <w:b/>
          <w:bCs/>
          <w:szCs w:val="24"/>
        </w:rPr>
      </w:pPr>
      <w:bookmarkStart w:name="_Toc45556447" w:id="26"/>
      <w:r w:rsidRPr="00A62EA1">
        <w:rPr>
          <w:b/>
          <w:bCs/>
          <w:szCs w:val="24"/>
        </w:rPr>
        <w:t>Asiakkaan kohtelu</w:t>
      </w:r>
      <w:bookmarkEnd w:id="26"/>
    </w:p>
    <w:p w:rsidR="004238A6" w:rsidP="00A62EA1" w:rsidRDefault="004238A6" w14:paraId="0EE25CA3" w14:textId="43E2E118">
      <w:pPr>
        <w:spacing w:line="360" w:lineRule="auto"/>
        <w:rPr>
          <w:b/>
          <w:bCs/>
          <w:szCs w:val="24"/>
        </w:rPr>
      </w:pPr>
      <w:bookmarkStart w:name="_Toc45556448" w:id="27"/>
      <w:r w:rsidRPr="00A62EA1">
        <w:rPr>
          <w:b/>
          <w:bCs/>
          <w:szCs w:val="24"/>
        </w:rPr>
        <w:t>Itsemääräämisoikeuden va</w:t>
      </w:r>
      <w:bookmarkEnd w:id="27"/>
      <w:r w:rsidRPr="00A62EA1" w:rsidR="00EA5AA8">
        <w:rPr>
          <w:b/>
          <w:bCs/>
          <w:szCs w:val="24"/>
        </w:rPr>
        <w:t>rmistaminen</w:t>
      </w:r>
    </w:p>
    <w:p w:rsidRPr="00A62EA1" w:rsidR="00177811" w:rsidP="00A62EA1" w:rsidRDefault="00177811" w14:paraId="2B084282" w14:textId="24567C0D">
      <w:pPr>
        <w:spacing w:line="360" w:lineRule="auto"/>
        <w:rPr>
          <w:b/>
          <w:bCs/>
          <w:szCs w:val="24"/>
        </w:rPr>
      </w:pPr>
      <w:r>
        <w:rPr>
          <w:szCs w:val="24"/>
        </w:rPr>
        <w:t xml:space="preserve">Etähoiva kohtaa asiakkaan </w:t>
      </w:r>
      <w:r w:rsidRPr="00A62EA1">
        <w:rPr>
          <w:szCs w:val="24"/>
        </w:rPr>
        <w:t>kunnioittaen hänen ihmisarvoaan, vakaumustaan ja yksityisyyttään.</w:t>
      </w:r>
      <w:r w:rsidR="00EC7810">
        <w:rPr>
          <w:szCs w:val="24"/>
        </w:rPr>
        <w:t xml:space="preserve"> Asiakkaita kannustetaan kertomaan omia toiveitaan hoitoonsa liittyen. </w:t>
      </w:r>
    </w:p>
    <w:p w:rsidRPr="000D0AD4" w:rsidR="004238A6" w:rsidP="00A62EA1" w:rsidRDefault="00E53777" w14:paraId="5A630B9C" w14:textId="2CAEBF88">
      <w:pPr>
        <w:spacing w:line="360" w:lineRule="auto"/>
      </w:pPr>
      <w:r>
        <w:t xml:space="preserve">Asiakkaan hoito ja huolenpito </w:t>
      </w:r>
      <w:r w:rsidR="00BF2354">
        <w:t xml:space="preserve">perustuu vapaaehtoisuuteen. </w:t>
      </w:r>
      <w:r w:rsidR="1A1605C7">
        <w:t>Ko</w:t>
      </w:r>
      <w:r w:rsidR="00BF2354">
        <w:t xml:space="preserve">tihoidossa </w:t>
      </w:r>
      <w:r w:rsidR="00BF323B">
        <w:t xml:space="preserve">ei ole käytössä rajoitustoimenpiteitä. </w:t>
      </w:r>
      <w:r w:rsidR="007F1154">
        <w:t xml:space="preserve">Mikäli hoitohenkilökunnan </w:t>
      </w:r>
      <w:r w:rsidR="001863B1">
        <w:t>ja asiakkaan turvallisuuteen liittyvät asiat ovat ristiriidassa, neuvotellaan asiasta yhdessä</w:t>
      </w:r>
      <w:r w:rsidR="0012755D">
        <w:t xml:space="preserve"> asiakkaan ja häntä hoitavan tahon kesken</w:t>
      </w:r>
      <w:r w:rsidR="001863B1">
        <w:t xml:space="preserve"> </w:t>
      </w:r>
    </w:p>
    <w:p w:rsidR="004238A6" w:rsidP="00A62EA1" w:rsidRDefault="004238A6" w14:paraId="2DABE569" w14:textId="158B1911">
      <w:pPr>
        <w:spacing w:line="360" w:lineRule="auto"/>
        <w:rPr>
          <w:b/>
          <w:bCs/>
          <w:szCs w:val="24"/>
        </w:rPr>
      </w:pPr>
      <w:bookmarkStart w:name="_Toc45556449" w:id="28"/>
      <w:r w:rsidRPr="00A62EA1">
        <w:rPr>
          <w:b/>
          <w:bCs/>
          <w:szCs w:val="24"/>
        </w:rPr>
        <w:t>Asiakkaan asiallinen kohtelu</w:t>
      </w:r>
      <w:bookmarkEnd w:id="28"/>
    </w:p>
    <w:p w:rsidR="00274286" w:rsidP="00274286" w:rsidRDefault="0008082F" w14:paraId="4C2BD6F3" w14:textId="35212A70">
      <w:pPr>
        <w:spacing w:line="360" w:lineRule="auto"/>
        <w:rPr>
          <w:szCs w:val="24"/>
        </w:rPr>
      </w:pPr>
      <w:r w:rsidRPr="0008082F">
        <w:t>Asiakas kohdataan yksilöllisesti, hänen tilaansa ja itsemääräämisoikeutta kunnioittaen.</w:t>
      </w:r>
      <w:r>
        <w:t xml:space="preserve"> </w:t>
      </w:r>
      <w:r w:rsidRPr="0008082F" w:rsidR="00DF753C">
        <w:rPr>
          <w:color w:val="000000"/>
        </w:rPr>
        <w:t xml:space="preserve">Asiakkaan kokema epäasiallinen kohtelu, haittatapahtuma tai vaaratilanne pyritään ensi-sijaisesti ratkaisemaan keskustelemalla työntekijän, asiakkaan ja omaisen kanssa. Mikäli tämä ei tyydytä tai asiakas ei halua keskustella asiasta hoitajan ja/tai </w:t>
      </w:r>
      <w:r>
        <w:rPr>
          <w:color w:val="000000"/>
        </w:rPr>
        <w:t xml:space="preserve">etähoivan </w:t>
      </w:r>
      <w:r w:rsidRPr="0008082F" w:rsidR="00DF753C">
        <w:rPr>
          <w:color w:val="000000"/>
        </w:rPr>
        <w:t>pal</w:t>
      </w:r>
      <w:r>
        <w:rPr>
          <w:color w:val="000000"/>
        </w:rPr>
        <w:t>v</w:t>
      </w:r>
      <w:r w:rsidRPr="0008082F" w:rsidR="00DF753C">
        <w:rPr>
          <w:color w:val="000000"/>
        </w:rPr>
        <w:t>eluvastaava</w:t>
      </w:r>
      <w:r w:rsidRPr="0008082F" w:rsidR="002A5001">
        <w:rPr>
          <w:color w:val="000000"/>
        </w:rPr>
        <w:t>n kanssa, ohjataan asiakas tekemään palvelun laatuun liittyvä ilmoitus tai muistutus.</w:t>
      </w:r>
      <w:r w:rsidRPr="00274286" w:rsidR="00274286">
        <w:rPr>
          <w:szCs w:val="24"/>
        </w:rPr>
        <w:t xml:space="preserve"> </w:t>
      </w:r>
      <w:r w:rsidRPr="003201C3" w:rsidR="00274286">
        <w:rPr>
          <w:szCs w:val="24"/>
        </w:rPr>
        <w:t xml:space="preserve">Lähtökohtana on, että kaikki </w:t>
      </w:r>
      <w:r w:rsidR="00274286">
        <w:rPr>
          <w:szCs w:val="24"/>
        </w:rPr>
        <w:t xml:space="preserve">saatu </w:t>
      </w:r>
      <w:r w:rsidRPr="003201C3" w:rsidR="00274286">
        <w:rPr>
          <w:szCs w:val="24"/>
        </w:rPr>
        <w:t>palaute käsitellään ja siitä annetaan vastine palautteen antajalle, jos hän sitä toivoo. Yksikön toimintaan tai yksittäisiin työntekijöihin liittyvät palautteet käsitellään joko tiimissä tai palvelu</w:t>
      </w:r>
      <w:r w:rsidR="00274286">
        <w:rPr>
          <w:szCs w:val="24"/>
        </w:rPr>
        <w:t>vastaavan</w:t>
      </w:r>
      <w:r w:rsidRPr="003201C3" w:rsidR="00274286">
        <w:rPr>
          <w:szCs w:val="24"/>
        </w:rPr>
        <w:t xml:space="preserve"> toimesta työntekijän kanssa.</w:t>
      </w:r>
      <w:r w:rsidR="00274286">
        <w:rPr>
          <w:szCs w:val="24"/>
        </w:rPr>
        <w:t xml:space="preserve"> </w:t>
      </w:r>
      <w:r w:rsidRPr="003201C3" w:rsidR="00274286">
        <w:rPr>
          <w:szCs w:val="24"/>
        </w:rPr>
        <w:t xml:space="preserve">Myös positiiviset palautteet käsitellään tiimissä ja kirjataan tiimin muistioon. </w:t>
      </w:r>
    </w:p>
    <w:p w:rsidR="00274286" w:rsidP="00274286" w:rsidRDefault="00274286" w14:paraId="59BB0388" w14:textId="77777777">
      <w:pPr>
        <w:spacing w:line="360" w:lineRule="auto"/>
        <w:rPr>
          <w:szCs w:val="24"/>
        </w:rPr>
      </w:pPr>
      <w:r w:rsidRPr="003201C3">
        <w:rPr>
          <w:szCs w:val="24"/>
        </w:rPr>
        <w:t>Kehittämisehdotukset, jotka koskettavat kotihoidon toimintaa yleisesti viedään kotihoidon palvelu</w:t>
      </w:r>
      <w:r>
        <w:rPr>
          <w:szCs w:val="24"/>
        </w:rPr>
        <w:t>vastaavien k</w:t>
      </w:r>
      <w:r w:rsidRPr="003201C3">
        <w:rPr>
          <w:szCs w:val="24"/>
        </w:rPr>
        <w:t>okouksiin ja tiedoksi palvelupäällikölle.</w:t>
      </w:r>
    </w:p>
    <w:p w:rsidRPr="0008082F" w:rsidR="00DF753C" w:rsidP="0008082F" w:rsidRDefault="00DF753C" w14:paraId="7E16A00A" w14:textId="0B60772D">
      <w:pPr>
        <w:pStyle w:val="NormaaliWWW"/>
        <w:spacing w:before="0" w:beforeAutospacing="0" w:after="160" w:afterAutospacing="0" w:line="360" w:lineRule="auto"/>
        <w:rPr>
          <w:rFonts w:ascii="Trebuchet MS" w:hAnsi="Trebuchet MS"/>
          <w:color w:val="000000"/>
        </w:rPr>
      </w:pPr>
    </w:p>
    <w:p w:rsidR="00274286" w:rsidP="00274286" w:rsidRDefault="00DF753C" w14:paraId="791EE35F" w14:textId="289AB021">
      <w:pPr>
        <w:spacing w:line="360" w:lineRule="auto"/>
        <w:rPr>
          <w:szCs w:val="24"/>
        </w:rPr>
      </w:pPr>
      <w:r w:rsidRPr="0008082F">
        <w:rPr>
          <w:color w:val="000000"/>
        </w:rPr>
        <w:t xml:space="preserve">Mikäli työntekijä on käyttäytynyt epäasiallisesti, hänen kanssaan käydään keskustelu ja tarvittaessa annetaan huomautus. Mikäli epäasiallinen käytös jatkuu, siirrytään </w:t>
      </w:r>
      <w:r w:rsidRPr="0008082F" w:rsidR="00B97387">
        <w:rPr>
          <w:color w:val="000000"/>
        </w:rPr>
        <w:t>varoitustoimiin</w:t>
      </w:r>
      <w:r w:rsidRPr="0008082F">
        <w:rPr>
          <w:color w:val="000000"/>
        </w:rPr>
        <w:t xml:space="preserve"> ja mahdolliseen irtisanomiseen.</w:t>
      </w:r>
      <w:r w:rsidR="00274286">
        <w:rPr>
          <w:color w:val="000000"/>
        </w:rPr>
        <w:t xml:space="preserve"> </w:t>
      </w:r>
    </w:p>
    <w:p w:rsidRPr="00A62EA1" w:rsidR="004238A6" w:rsidP="00A62EA1" w:rsidRDefault="004238A6" w14:paraId="2129D7D6" w14:textId="46F689DE">
      <w:pPr>
        <w:spacing w:line="360" w:lineRule="auto"/>
        <w:rPr>
          <w:b/>
          <w:bCs/>
          <w:szCs w:val="24"/>
        </w:rPr>
      </w:pPr>
      <w:bookmarkStart w:name="_Toc45556450" w:id="29"/>
      <w:r w:rsidRPr="00A62EA1">
        <w:rPr>
          <w:b/>
          <w:bCs/>
          <w:szCs w:val="24"/>
        </w:rPr>
        <w:t>Asiakkaan osallisuus</w:t>
      </w:r>
      <w:bookmarkEnd w:id="29"/>
    </w:p>
    <w:p w:rsidRPr="00A62EA1" w:rsidR="0087415E" w:rsidP="00A62EA1" w:rsidRDefault="00A14482" w14:paraId="770710DF" w14:textId="67A806DA">
      <w:pPr>
        <w:spacing w:line="360" w:lineRule="auto"/>
        <w:rPr>
          <w:szCs w:val="24"/>
        </w:rPr>
      </w:pPr>
      <w:r w:rsidRPr="000D0AD4">
        <w:rPr>
          <w:szCs w:val="24"/>
        </w:rPr>
        <w:t xml:space="preserve">Asiakkaiden toiveita kuunnellaan ja niitä pyritään toteuttamaan videopuheluiden aikana. Se voi olla jumppaa, runoutta tai kiireetöntä keskustelua. Asiakas otetaan mukaan RAI- arvioinnin ja hoito- ja palvelusuunnitelman tekemiseen. Asiakkaan toiveita omasta hoidosta kunnioitetaan. </w:t>
      </w:r>
    </w:p>
    <w:p w:rsidR="004238A6" w:rsidP="00A62EA1" w:rsidRDefault="072B3F10" w14:paraId="1B199B48" w14:textId="50E8EA89">
      <w:pPr>
        <w:spacing w:line="360" w:lineRule="auto"/>
        <w:rPr>
          <w:b/>
          <w:bCs/>
          <w:szCs w:val="24"/>
        </w:rPr>
      </w:pPr>
      <w:bookmarkStart w:name="_Toc45556453" w:id="30"/>
      <w:r w:rsidRPr="00A62EA1">
        <w:rPr>
          <w:b/>
          <w:bCs/>
          <w:szCs w:val="24"/>
        </w:rPr>
        <w:t>Asiakkaan oikeusturva</w:t>
      </w:r>
      <w:bookmarkEnd w:id="30"/>
    </w:p>
    <w:p w:rsidRPr="002071EB" w:rsidR="002071EB" w:rsidP="002071EB" w:rsidRDefault="002071EB" w14:paraId="73DFE2E1" w14:textId="61863A76">
      <w:pPr>
        <w:pStyle w:val="NormaaliWWW"/>
        <w:spacing w:before="0" w:beforeAutospacing="0" w:after="160" w:afterAutospacing="0" w:line="360" w:lineRule="auto"/>
        <w:rPr>
          <w:rFonts w:ascii="Trebuchet MS" w:hAnsi="Trebuchet MS"/>
          <w:color w:val="000000"/>
        </w:rPr>
      </w:pPr>
      <w:r w:rsidRPr="002071EB">
        <w:rPr>
          <w:rFonts w:ascii="Trebuchet MS" w:hAnsi="Trebuchet MS"/>
          <w:color w:val="000000"/>
        </w:rPr>
        <w:t>Keski-Suomen hyvinvointialueen verkkosivulla on lomake kirjallista muistutusta varten. Muistutus lähetetään hyvinvointialueen kirjaamoon: Keski-Suomen hyvinvointialueen kirjaamo, Hoitajantie 1, 40620 Jyväskylä. Kirjaamosta muistutus ohjataan asian käsitteli</w:t>
      </w:r>
      <w:r w:rsidR="009F3E6F">
        <w:rPr>
          <w:rFonts w:ascii="Trebuchet MS" w:hAnsi="Trebuchet MS"/>
          <w:color w:val="000000"/>
        </w:rPr>
        <w:t>j</w:t>
      </w:r>
      <w:r w:rsidRPr="002071EB">
        <w:rPr>
          <w:rFonts w:ascii="Trebuchet MS" w:hAnsi="Trebuchet MS"/>
          <w:color w:val="000000"/>
        </w:rPr>
        <w:t>älle.</w:t>
      </w:r>
    </w:p>
    <w:p w:rsidRPr="009F3E6F" w:rsidR="002071EB" w:rsidP="002071EB" w:rsidRDefault="002071EB" w14:paraId="6F0FCB58" w14:textId="6E8AF7DA">
      <w:pPr>
        <w:pStyle w:val="NormaaliWWW"/>
        <w:spacing w:before="0" w:beforeAutospacing="0" w:after="160" w:afterAutospacing="0" w:line="360" w:lineRule="auto"/>
        <w:rPr>
          <w:rFonts w:ascii="Trebuchet MS" w:hAnsi="Trebuchet MS"/>
          <w:b/>
          <w:bCs/>
          <w:color w:val="000000"/>
        </w:rPr>
      </w:pPr>
      <w:r w:rsidRPr="009F3E6F">
        <w:rPr>
          <w:rFonts w:ascii="Trebuchet MS" w:hAnsi="Trebuchet MS"/>
          <w:b/>
          <w:bCs/>
          <w:color w:val="000000"/>
        </w:rPr>
        <w:t>Sosiaaliasiamiehen yhteystiedot</w:t>
      </w:r>
      <w:r w:rsidR="000B64C6">
        <w:rPr>
          <w:rFonts w:ascii="Trebuchet MS" w:hAnsi="Trebuchet MS"/>
          <w:b/>
          <w:bCs/>
          <w:color w:val="000000"/>
        </w:rPr>
        <w:t xml:space="preserve">: </w:t>
      </w:r>
    </w:p>
    <w:p w:rsidRPr="002071EB" w:rsidR="002071EB" w:rsidP="002071EB" w:rsidRDefault="002071EB" w14:paraId="4BF8E7AE" w14:textId="410070D4">
      <w:pPr>
        <w:pStyle w:val="NormaaliWWW"/>
        <w:spacing w:before="0" w:beforeAutospacing="0" w:after="160" w:afterAutospacing="0" w:line="360" w:lineRule="auto"/>
        <w:rPr>
          <w:rFonts w:ascii="Trebuchet MS" w:hAnsi="Trebuchet MS"/>
          <w:color w:val="000000"/>
        </w:rPr>
      </w:pPr>
      <w:r w:rsidRPr="002071EB">
        <w:rPr>
          <w:rFonts w:ascii="Trebuchet MS" w:hAnsi="Trebuchet MS"/>
          <w:color w:val="000000"/>
        </w:rPr>
        <w:t>Eija Hiekka, p. 044</w:t>
      </w:r>
      <w:r w:rsidRPr="002071EB">
        <w:rPr>
          <w:rFonts w:ascii="Arial" w:hAnsi="Arial" w:cs="Arial"/>
          <w:color w:val="000000"/>
        </w:rPr>
        <w:t> </w:t>
      </w:r>
      <w:r w:rsidRPr="002071EB">
        <w:rPr>
          <w:rFonts w:ascii="Trebuchet MS" w:hAnsi="Trebuchet MS"/>
          <w:color w:val="000000"/>
        </w:rPr>
        <w:t>265 1080, puhelinaika ma-to klo 9</w:t>
      </w:r>
      <w:r w:rsidRPr="002071EB">
        <w:rPr>
          <w:rFonts w:ascii="Trebuchet MS" w:hAnsi="Trebuchet MS" w:cs="Trebuchet MS"/>
          <w:color w:val="000000"/>
        </w:rPr>
        <w:t>–</w:t>
      </w:r>
      <w:r w:rsidRPr="002071EB">
        <w:rPr>
          <w:rFonts w:ascii="Trebuchet MS" w:hAnsi="Trebuchet MS"/>
          <w:color w:val="000000"/>
        </w:rPr>
        <w:t>11. muulloin voi j</w:t>
      </w:r>
      <w:r w:rsidRPr="002071EB">
        <w:rPr>
          <w:rFonts w:ascii="Trebuchet MS" w:hAnsi="Trebuchet MS" w:cs="Trebuchet MS"/>
          <w:color w:val="000000"/>
        </w:rPr>
        <w:t>ä</w:t>
      </w:r>
      <w:r w:rsidRPr="002071EB">
        <w:rPr>
          <w:rFonts w:ascii="Trebuchet MS" w:hAnsi="Trebuchet MS"/>
          <w:color w:val="000000"/>
        </w:rPr>
        <w:t>tt</w:t>
      </w:r>
      <w:r w:rsidRPr="002071EB">
        <w:rPr>
          <w:rFonts w:ascii="Trebuchet MS" w:hAnsi="Trebuchet MS" w:cs="Trebuchet MS"/>
          <w:color w:val="000000"/>
        </w:rPr>
        <w:t>ää</w:t>
      </w:r>
      <w:r w:rsidRPr="002071EB">
        <w:rPr>
          <w:rFonts w:ascii="Trebuchet MS" w:hAnsi="Trebuchet MS"/>
          <w:color w:val="000000"/>
        </w:rPr>
        <w:t xml:space="preserve"> vastaajaan yhteydenottopyynnön. Sähköpostiosoite: sosiaaliasiamies@koske.fi, sähköposti on su</w:t>
      </w:r>
      <w:r w:rsidR="009F3E6F">
        <w:rPr>
          <w:rFonts w:ascii="Trebuchet MS" w:hAnsi="Trebuchet MS"/>
          <w:color w:val="000000"/>
        </w:rPr>
        <w:t>o</w:t>
      </w:r>
      <w:r w:rsidRPr="002071EB">
        <w:rPr>
          <w:rFonts w:ascii="Trebuchet MS" w:hAnsi="Trebuchet MS"/>
          <w:color w:val="000000"/>
        </w:rPr>
        <w:t xml:space="preserve">jaamaton. Myös suojattuja sähköposteja voi lähettää turva.fi palvelusta löytyvän </w:t>
      </w:r>
      <w:r w:rsidRPr="002071EB" w:rsidR="009F3E6F">
        <w:rPr>
          <w:rFonts w:ascii="Trebuchet MS" w:hAnsi="Trebuchet MS"/>
          <w:color w:val="000000"/>
        </w:rPr>
        <w:t>sähköpostiosoitteen</w:t>
      </w:r>
      <w:r w:rsidRPr="002071EB">
        <w:rPr>
          <w:rFonts w:ascii="Trebuchet MS" w:hAnsi="Trebuchet MS"/>
          <w:color w:val="000000"/>
        </w:rPr>
        <w:t xml:space="preserve"> kautta ja viestejä Suomi.fi Viestit-palvelun kautta. Molemmat näistä </w:t>
      </w:r>
      <w:r w:rsidRPr="002071EB" w:rsidR="009F3E6F">
        <w:rPr>
          <w:rFonts w:ascii="Trebuchet MS" w:hAnsi="Trebuchet MS"/>
          <w:color w:val="000000"/>
        </w:rPr>
        <w:t>vaativat</w:t>
      </w:r>
      <w:r w:rsidRPr="002071EB">
        <w:rPr>
          <w:rFonts w:ascii="Trebuchet MS" w:hAnsi="Trebuchet MS"/>
          <w:color w:val="000000"/>
        </w:rPr>
        <w:t xml:space="preserve"> tunnistautumista.</w:t>
      </w:r>
    </w:p>
    <w:p w:rsidRPr="002071EB" w:rsidR="002071EB" w:rsidP="002071EB" w:rsidRDefault="002071EB" w14:paraId="26DCC9AA" w14:textId="48F53946">
      <w:pPr>
        <w:pStyle w:val="NormaaliWWW"/>
        <w:spacing w:before="0" w:beforeAutospacing="0" w:after="160" w:afterAutospacing="0" w:line="360" w:lineRule="auto"/>
        <w:rPr>
          <w:rFonts w:ascii="Trebuchet MS" w:hAnsi="Trebuchet MS"/>
          <w:color w:val="000000"/>
        </w:rPr>
      </w:pPr>
      <w:r w:rsidRPr="002071EB">
        <w:rPr>
          <w:rFonts w:ascii="Trebuchet MS" w:hAnsi="Trebuchet MS"/>
          <w:color w:val="000000"/>
        </w:rPr>
        <w:t>Posti- ja käyntiosoite: Keski-Suomen sosiaalialan osaamiskeskus, Sosiaaliasiamies, Matarankatu 6, 40100 Jyväskylä</w:t>
      </w:r>
    </w:p>
    <w:p w:rsidR="002071EB" w:rsidP="002071EB" w:rsidRDefault="002071EB" w14:paraId="229F5D13" w14:textId="264BEBC5">
      <w:pPr>
        <w:pStyle w:val="NormaaliWWW"/>
        <w:spacing w:before="0" w:beforeAutospacing="0" w:after="160" w:afterAutospacing="0" w:line="360" w:lineRule="auto"/>
        <w:rPr>
          <w:color w:val="000000"/>
          <w:sz w:val="27"/>
          <w:szCs w:val="27"/>
        </w:rPr>
      </w:pPr>
      <w:r w:rsidRPr="002071EB">
        <w:rPr>
          <w:rFonts w:ascii="Trebuchet MS" w:hAnsi="Trebuchet MS"/>
          <w:color w:val="000000"/>
        </w:rPr>
        <w:t>Sosiaaliasiamies neuvoo asiakkaita asiakaslain soveltamiseen liittyvissä kysymyksissä, neuvoo ja avustaa tarvittaessa asiakasta tekemään muistutuksen, tiedottaa asiakkaan o</w:t>
      </w:r>
      <w:r w:rsidR="009F3E6F">
        <w:rPr>
          <w:rFonts w:ascii="Trebuchet MS" w:hAnsi="Trebuchet MS"/>
          <w:color w:val="000000"/>
        </w:rPr>
        <w:t>i</w:t>
      </w:r>
      <w:r w:rsidRPr="002071EB">
        <w:rPr>
          <w:rFonts w:ascii="Trebuchet MS" w:hAnsi="Trebuchet MS"/>
          <w:color w:val="000000"/>
        </w:rPr>
        <w:t>keuksista, toimii asiakkaan oikeuksien edistämiseksi ja toteuttamiseksi, sekä seuraa asiakkaan oikeuksien ja aseman kehitystä hyvinvointialueella. Sosiaaliasiamies ei tee</w:t>
      </w:r>
      <w:r w:rsidR="009F3E6F">
        <w:rPr>
          <w:rFonts w:ascii="Trebuchet MS" w:hAnsi="Trebuchet MS"/>
          <w:color w:val="000000"/>
        </w:rPr>
        <w:t xml:space="preserve"> </w:t>
      </w:r>
      <w:r w:rsidRPr="002071EB">
        <w:rPr>
          <w:rFonts w:ascii="Trebuchet MS" w:hAnsi="Trebuchet MS"/>
          <w:color w:val="000000"/>
        </w:rPr>
        <w:t xml:space="preserve">päätöksiä eikä myönnä etuuksia vaan on puolueeton neuvoja. Kelan, TE-toimiston, </w:t>
      </w:r>
      <w:r w:rsidRPr="002071EB" w:rsidR="009F3E6F">
        <w:rPr>
          <w:rFonts w:ascii="Trebuchet MS" w:hAnsi="Trebuchet MS"/>
          <w:color w:val="000000"/>
        </w:rPr>
        <w:t>terveydenhuollon</w:t>
      </w:r>
      <w:r w:rsidRPr="002071EB">
        <w:rPr>
          <w:rFonts w:ascii="Trebuchet MS" w:hAnsi="Trebuchet MS"/>
          <w:color w:val="000000"/>
        </w:rPr>
        <w:t>, velkaneuvonnan tai edunvalvonnan palvelut eivät kuulu sosiaaliasiamiehelle</w:t>
      </w:r>
      <w:r>
        <w:rPr>
          <w:color w:val="000000"/>
          <w:sz w:val="27"/>
          <w:szCs w:val="27"/>
        </w:rPr>
        <w:t>.</w:t>
      </w:r>
    </w:p>
    <w:p w:rsidRPr="00DE72B5" w:rsidR="00DE72B5" w:rsidP="00DE72B5" w:rsidRDefault="00DE72B5" w14:paraId="002D6116" w14:textId="7E007CC0">
      <w:pPr>
        <w:pStyle w:val="NormaaliWWW"/>
        <w:spacing w:before="0" w:beforeAutospacing="0" w:after="160" w:afterAutospacing="0" w:line="360" w:lineRule="auto"/>
        <w:rPr>
          <w:rFonts w:ascii="Trebuchet MS" w:hAnsi="Trebuchet MS"/>
          <w:color w:val="000000"/>
        </w:rPr>
      </w:pPr>
      <w:r>
        <w:rPr>
          <w:rFonts w:ascii="Trebuchet MS" w:hAnsi="Trebuchet MS"/>
          <w:color w:val="000000"/>
        </w:rPr>
        <w:t xml:space="preserve">Etähoivaa </w:t>
      </w:r>
      <w:r w:rsidRPr="00DE72B5">
        <w:rPr>
          <w:rFonts w:ascii="Trebuchet MS" w:hAnsi="Trebuchet MS"/>
          <w:color w:val="000000"/>
        </w:rPr>
        <w:t>koskevat muistutukset käsitellään palveluvastaavan ja -päällikön toimesta yksikön kanssa ja tehdään korjaavia toimenpiteitä palveluprosesseihin. Palveluketjuihin liittyvät epäkohdat käsitellään työkokouksessa ja palvelupäälliköiden johtotiimissä.</w:t>
      </w:r>
    </w:p>
    <w:p w:rsidR="00DE72B5" w:rsidP="00DE72B5" w:rsidRDefault="00DE72B5" w14:paraId="67F2314D" w14:textId="77777777">
      <w:pPr>
        <w:pStyle w:val="NormaaliWWW"/>
        <w:spacing w:before="0" w:beforeAutospacing="0" w:after="160" w:afterAutospacing="0" w:line="360" w:lineRule="auto"/>
        <w:rPr>
          <w:rFonts w:ascii="Trebuchet MS" w:hAnsi="Trebuchet MS"/>
          <w:color w:val="000000"/>
        </w:rPr>
      </w:pPr>
      <w:r w:rsidRPr="00DE72B5">
        <w:rPr>
          <w:rFonts w:ascii="Trebuchet MS" w:hAnsi="Trebuchet MS"/>
          <w:color w:val="000000"/>
        </w:rPr>
        <w:t>Muistutukset tulevat tiedoksi sosiaali- ja terveyspalvelujen palvelujohtajalle.</w:t>
      </w:r>
    </w:p>
    <w:p w:rsidRPr="00225AF2" w:rsidR="00225AF2" w:rsidP="00225AF2" w:rsidRDefault="00225AF2" w14:paraId="420C0BA9" w14:textId="77777777">
      <w:pPr>
        <w:pStyle w:val="NormaaliWWW"/>
        <w:spacing w:before="0" w:beforeAutospacing="0" w:after="160" w:afterAutospacing="0" w:line="360" w:lineRule="auto"/>
        <w:rPr>
          <w:rFonts w:ascii="Trebuchet MS" w:hAnsi="Trebuchet MS"/>
          <w:color w:val="000000"/>
        </w:rPr>
      </w:pPr>
      <w:r w:rsidRPr="00225AF2">
        <w:rPr>
          <w:rFonts w:ascii="Trebuchet MS" w:hAnsi="Trebuchet MS"/>
          <w:color w:val="000000"/>
        </w:rPr>
        <w:t>Vastine pyritään antamaan viipymättä, kuitenkin viimeistään 30 päivän kuluessa.</w:t>
      </w:r>
    </w:p>
    <w:p w:rsidRPr="00A62EA1" w:rsidR="009261BB" w:rsidP="00A62EA1" w:rsidRDefault="009261BB" w14:paraId="29991ABA" w14:textId="6A744A44">
      <w:pPr>
        <w:spacing w:line="360" w:lineRule="auto"/>
        <w:rPr>
          <w:b/>
          <w:bCs/>
          <w:szCs w:val="24"/>
        </w:rPr>
      </w:pPr>
      <w:r w:rsidRPr="00A62EA1">
        <w:rPr>
          <w:b/>
          <w:bCs/>
          <w:szCs w:val="24"/>
        </w:rPr>
        <w:t xml:space="preserve">Omatyöntekijä </w:t>
      </w:r>
    </w:p>
    <w:p w:rsidRPr="00040370" w:rsidR="009261BB" w:rsidP="00A62EA1" w:rsidRDefault="00BB7D6A" w14:paraId="323EDBEF" w14:textId="4A3837D3">
      <w:pPr>
        <w:spacing w:line="360" w:lineRule="auto"/>
        <w:rPr>
          <w:szCs w:val="24"/>
        </w:rPr>
      </w:pPr>
      <w:r w:rsidRPr="00040370">
        <w:rPr>
          <w:szCs w:val="24"/>
        </w:rPr>
        <w:t xml:space="preserve">Etähoivan asiakkaille on </w:t>
      </w:r>
      <w:r w:rsidRPr="00040370" w:rsidR="00040370">
        <w:rPr>
          <w:szCs w:val="24"/>
        </w:rPr>
        <w:t>nimetty</w:t>
      </w:r>
      <w:r w:rsidRPr="00040370">
        <w:rPr>
          <w:szCs w:val="24"/>
        </w:rPr>
        <w:t xml:space="preserve"> etähoivasta omatyöntekijä silloin kun etähoivan palvelua on asiakkaalle enemmän kuin kotihoidon fyysisiä käyntejä. Muulloin asiakkaan omahoitaja nimetään asiakkaan kotihoidon tiimistä. </w:t>
      </w:r>
      <w:r w:rsidRPr="00040370" w:rsidR="009261BB">
        <w:rPr>
          <w:szCs w:val="24"/>
        </w:rPr>
        <w:t xml:space="preserve"> </w:t>
      </w:r>
    </w:p>
    <w:p w:rsidRPr="003F6A39" w:rsidR="009261BB" w:rsidP="00837B84" w:rsidRDefault="009235A9" w14:paraId="6B86C990" w14:textId="1E238B40">
      <w:pPr>
        <w:pStyle w:val="Otsikko2"/>
        <w:spacing w:line="360" w:lineRule="auto"/>
        <w:rPr>
          <w:sz w:val="24"/>
          <w:szCs w:val="24"/>
        </w:rPr>
      </w:pPr>
      <w:bookmarkStart w:name="_Toc31099993" w:id="31"/>
      <w:bookmarkStart w:name="_Toc45556454" w:id="32"/>
      <w:bookmarkStart w:name="_Toc153279395" w:id="33"/>
      <w:r w:rsidRPr="003F6A39">
        <w:rPr>
          <w:sz w:val="24"/>
          <w:szCs w:val="24"/>
        </w:rPr>
        <w:t xml:space="preserve">6. </w:t>
      </w:r>
      <w:r w:rsidRPr="003F6A39" w:rsidR="00A50B40">
        <w:rPr>
          <w:sz w:val="24"/>
          <w:szCs w:val="24"/>
        </w:rPr>
        <w:t>PALVELUN SISÄLLÖN OMAVALVONTA</w:t>
      </w:r>
      <w:bookmarkStart w:name="_Toc45556455" w:id="34"/>
      <w:bookmarkEnd w:id="31"/>
      <w:bookmarkEnd w:id="32"/>
      <w:bookmarkEnd w:id="33"/>
    </w:p>
    <w:p w:rsidRPr="007A0C3F" w:rsidR="00460293" w:rsidP="007A0C3F" w:rsidRDefault="00460293" w14:paraId="75A02A78" w14:textId="7C8633A1">
      <w:pPr>
        <w:pStyle w:val="Arial9"/>
        <w:spacing w:line="360" w:lineRule="auto"/>
        <w:rPr>
          <w:rFonts w:ascii="Trebuchet MS" w:hAnsi="Trebuchet MS"/>
          <w:sz w:val="24"/>
          <w:szCs w:val="24"/>
        </w:rPr>
      </w:pPr>
      <w:bookmarkStart w:name="_Hlk120538808" w:id="35"/>
      <w:bookmarkEnd w:id="34"/>
      <w:r w:rsidRPr="007A0C3F">
        <w:rPr>
          <w:rFonts w:ascii="Trebuchet MS" w:hAnsi="Trebuchet MS"/>
          <w:sz w:val="24"/>
          <w:szCs w:val="24"/>
        </w:rPr>
        <w:t xml:space="preserve">Asiakkaiden fyysisen, psyykkisen, kognitiivisen ja sosiaalisen toimintakyvyn, hyvinvoinnin ja osallisuuden edistämiseen kaikissa arjen toimissa käytetään kuntouttavaa ja ohjaavaa työtapaa. Asiakasta avustetaan selviämään itse arjen toimista ohjaamalla sanallisesti videopuhelun välityksellä. Asiakkaita kannustetaan ulkoilemaan, kuntoilemaan, heidän kanssaan keskustellaan ja muistellaan menneitä aivotoiminnan virkistämiseksi. </w:t>
      </w:r>
    </w:p>
    <w:p w:rsidRPr="007A0C3F" w:rsidR="00E11495" w:rsidP="007A0C3F" w:rsidRDefault="00E11495" w14:paraId="1C8A34CF" w14:textId="77777777">
      <w:pPr>
        <w:pStyle w:val="Arial9"/>
        <w:spacing w:line="360" w:lineRule="auto"/>
        <w:rPr>
          <w:rFonts w:ascii="Trebuchet MS" w:hAnsi="Trebuchet MS"/>
          <w:sz w:val="24"/>
          <w:szCs w:val="24"/>
        </w:rPr>
      </w:pPr>
    </w:p>
    <w:p w:rsidRPr="007A0C3F" w:rsidR="00E11495" w:rsidP="005541A8" w:rsidRDefault="00E11495" w14:paraId="64F3D30D" w14:textId="617FD710">
      <w:pPr>
        <w:pStyle w:val="Arial9"/>
        <w:spacing w:line="360" w:lineRule="auto"/>
        <w:rPr>
          <w:rFonts w:ascii="Trebuchet MS" w:hAnsi="Trebuchet MS"/>
          <w:sz w:val="24"/>
          <w:szCs w:val="24"/>
        </w:rPr>
      </w:pPr>
      <w:r w:rsidRPr="007A0C3F">
        <w:rPr>
          <w:rFonts w:ascii="Trebuchet MS" w:hAnsi="Trebuchet MS"/>
          <w:sz w:val="24"/>
          <w:szCs w:val="24"/>
        </w:rPr>
        <w:t>Asiakkaan hyvinvointia on huomioida hänen omat voimavaransa päivittäisissä toiminnoissa jokaisella asiakaskäynnillä. Asiakas huolehtii henkilökohtaisista toiminnoistaan omien voimavarojensa mukaisesti, ja hoitajat tukevat ja ohjaavat niissä toiminnoissa mihin asiakas tarvitsee apua. Kaikki omatoimisuus on asiakkaan arkikuntoutusta ja vaikuttaa positiivisesti omaan elämänhallintaan.</w:t>
      </w:r>
    </w:p>
    <w:p w:rsidRPr="007A0C3F" w:rsidR="00E11495" w:rsidP="007A0C3F" w:rsidRDefault="00E11495" w14:paraId="78F48205" w14:textId="77777777">
      <w:pPr>
        <w:pStyle w:val="Arial9"/>
        <w:spacing w:line="360" w:lineRule="auto"/>
        <w:rPr>
          <w:rFonts w:ascii="Trebuchet MS" w:hAnsi="Trebuchet MS"/>
          <w:sz w:val="24"/>
          <w:szCs w:val="24"/>
        </w:rPr>
      </w:pPr>
    </w:p>
    <w:p w:rsidR="00B24E55" w:rsidP="00B24E55" w:rsidRDefault="00E11495" w14:paraId="5EDA20A0" w14:textId="6588710E">
      <w:pPr>
        <w:pStyle w:val="Arial9"/>
        <w:spacing w:line="360" w:lineRule="auto"/>
        <w:rPr>
          <w:rFonts w:ascii="Trebuchet MS" w:hAnsi="Trebuchet MS"/>
          <w:sz w:val="24"/>
          <w:szCs w:val="24"/>
        </w:rPr>
      </w:pPr>
      <w:r w:rsidRPr="007A0C3F">
        <w:rPr>
          <w:rFonts w:ascii="Trebuchet MS" w:hAnsi="Trebuchet MS"/>
          <w:sz w:val="24"/>
          <w:szCs w:val="24"/>
        </w:rPr>
        <w:t xml:space="preserve">Asiakasta kannustetaan ylläpitämään sosiaalisia suhteita, jotka tuottavat voimavaroja ja hyvinvointia arkeen. </w:t>
      </w:r>
      <w:bookmarkEnd w:id="35"/>
      <w:r w:rsidR="007204A7">
        <w:rPr>
          <w:rFonts w:ascii="Trebuchet MS" w:hAnsi="Trebuchet MS"/>
          <w:sz w:val="24"/>
          <w:szCs w:val="24"/>
        </w:rPr>
        <w:t>Asiakasta a</w:t>
      </w:r>
      <w:r w:rsidRPr="00CC4D64" w:rsidR="00586E92">
        <w:rPr>
          <w:rFonts w:ascii="Trebuchet MS" w:hAnsi="Trebuchet MS"/>
          <w:sz w:val="24"/>
          <w:szCs w:val="24"/>
        </w:rPr>
        <w:t>utetaan yhteydenpidossa omaisiin ja läheisiin. Asiakkaalle annetaan kiireetöntä keskustelu aikaa. Häneen tutustutaan ja keskustellaan hänelle mielekkäistä aiheista ja kannustetaan hakeutumaan mielekkään tekemisen pariin. Tutun hoitajan puhelu, vähän kuin kaverille juttelisi</w:t>
      </w:r>
      <w:r w:rsidR="00FD31BA">
        <w:rPr>
          <w:rFonts w:ascii="Trebuchet MS" w:hAnsi="Trebuchet MS"/>
          <w:sz w:val="24"/>
          <w:szCs w:val="24"/>
        </w:rPr>
        <w:t>,</w:t>
      </w:r>
      <w:r w:rsidRPr="00CC4D64" w:rsidR="00586E92">
        <w:rPr>
          <w:rFonts w:ascii="Trebuchet MS" w:hAnsi="Trebuchet MS"/>
          <w:sz w:val="24"/>
          <w:szCs w:val="24"/>
        </w:rPr>
        <w:t xml:space="preserve"> tuo piristystä päivään ja poistaa turvattomuutta ja ahdistusta.</w:t>
      </w:r>
    </w:p>
    <w:p w:rsidR="00FD31BA" w:rsidP="00B24E55" w:rsidRDefault="00FD31BA" w14:paraId="6B3D2B93" w14:textId="77777777">
      <w:pPr>
        <w:pStyle w:val="Arial9"/>
        <w:spacing w:line="360" w:lineRule="auto"/>
        <w:rPr>
          <w:rFonts w:ascii="Trebuchet MS" w:hAnsi="Trebuchet MS"/>
          <w:sz w:val="24"/>
          <w:szCs w:val="24"/>
        </w:rPr>
      </w:pPr>
    </w:p>
    <w:p w:rsidR="00A24167" w:rsidP="00B24E55" w:rsidRDefault="00BF1A8A" w14:paraId="6FADB603" w14:textId="77777777">
      <w:pPr>
        <w:pStyle w:val="Arial9"/>
        <w:spacing w:line="360" w:lineRule="auto"/>
        <w:rPr>
          <w:rFonts w:ascii="Trebuchet MS" w:hAnsi="Trebuchet MS"/>
          <w:sz w:val="24"/>
          <w:szCs w:val="24"/>
        </w:rPr>
      </w:pPr>
      <w:r>
        <w:rPr>
          <w:rFonts w:ascii="Trebuchet MS" w:hAnsi="Trebuchet MS"/>
          <w:sz w:val="24"/>
          <w:szCs w:val="24"/>
        </w:rPr>
        <w:t xml:space="preserve">Asiakkaiden toimintakykyä ja selviytymistä arjen toiminnoista seurataan videovälitteisesti jokaisen käynnin yhteydessä. </w:t>
      </w:r>
      <w:r w:rsidR="00600333">
        <w:rPr>
          <w:rFonts w:ascii="Trebuchet MS" w:hAnsi="Trebuchet MS"/>
          <w:sz w:val="24"/>
          <w:szCs w:val="24"/>
        </w:rPr>
        <w:t xml:space="preserve">Yhdessä laaditaan tavoitteita, joita videopuhelun aikana toteutetaan </w:t>
      </w:r>
      <w:r w:rsidR="007204A7">
        <w:rPr>
          <w:rFonts w:ascii="Trebuchet MS" w:hAnsi="Trebuchet MS"/>
          <w:sz w:val="24"/>
          <w:szCs w:val="24"/>
        </w:rPr>
        <w:t>esim.</w:t>
      </w:r>
      <w:r w:rsidR="00600333">
        <w:rPr>
          <w:rFonts w:ascii="Trebuchet MS" w:hAnsi="Trebuchet MS"/>
          <w:sz w:val="24"/>
          <w:szCs w:val="24"/>
        </w:rPr>
        <w:t xml:space="preserve"> jumppa. </w:t>
      </w:r>
      <w:r w:rsidR="00743916">
        <w:rPr>
          <w:rFonts w:ascii="Trebuchet MS" w:hAnsi="Trebuchet MS"/>
          <w:sz w:val="24"/>
          <w:szCs w:val="24"/>
        </w:rPr>
        <w:t>Hoidon</w:t>
      </w:r>
      <w:r w:rsidR="00600333">
        <w:rPr>
          <w:rFonts w:ascii="Trebuchet MS" w:hAnsi="Trebuchet MS"/>
          <w:sz w:val="24"/>
          <w:szCs w:val="24"/>
        </w:rPr>
        <w:t xml:space="preserve"> toteutumisesta ja asiakkaan toimintakyvystä kirjataan tiedot potilastieto</w:t>
      </w:r>
      <w:r w:rsidR="00743916">
        <w:rPr>
          <w:rFonts w:ascii="Trebuchet MS" w:hAnsi="Trebuchet MS"/>
          <w:sz w:val="24"/>
          <w:szCs w:val="24"/>
        </w:rPr>
        <w:t xml:space="preserve">järjestelmiin. </w:t>
      </w:r>
    </w:p>
    <w:p w:rsidR="00A24167" w:rsidP="00B24E55" w:rsidRDefault="00A24167" w14:paraId="18B8887E" w14:textId="77777777">
      <w:pPr>
        <w:pStyle w:val="Arial9"/>
        <w:spacing w:line="360" w:lineRule="auto"/>
        <w:rPr>
          <w:rFonts w:ascii="Trebuchet MS" w:hAnsi="Trebuchet MS"/>
          <w:sz w:val="24"/>
          <w:szCs w:val="24"/>
        </w:rPr>
      </w:pPr>
    </w:p>
    <w:p w:rsidRPr="00A62EA1" w:rsidR="00A50B40" w:rsidP="00A62EA1" w:rsidRDefault="00A50B40" w14:paraId="548C65AC" w14:textId="587537A7">
      <w:pPr>
        <w:spacing w:line="360" w:lineRule="auto"/>
        <w:rPr>
          <w:b/>
          <w:bCs/>
          <w:szCs w:val="24"/>
        </w:rPr>
      </w:pPr>
      <w:bookmarkStart w:name="_Toc45556456" w:id="36"/>
      <w:r w:rsidRPr="00A62EA1">
        <w:rPr>
          <w:b/>
          <w:bCs/>
          <w:szCs w:val="24"/>
        </w:rPr>
        <w:t>Ravitsemus</w:t>
      </w:r>
      <w:bookmarkEnd w:id="36"/>
    </w:p>
    <w:p w:rsidRPr="00AD16B8" w:rsidR="00BB39EE" w:rsidP="00AD16B8" w:rsidRDefault="00BB39EE" w14:paraId="74FB10F4" w14:textId="5AE8BC27">
      <w:pPr>
        <w:pStyle w:val="Arial9"/>
        <w:spacing w:line="360" w:lineRule="auto"/>
        <w:rPr>
          <w:rFonts w:ascii="Trebuchet MS" w:hAnsi="Trebuchet MS"/>
          <w:sz w:val="24"/>
          <w:szCs w:val="24"/>
        </w:rPr>
      </w:pPr>
      <w:r w:rsidRPr="71F468EE" w:rsidR="00BB39EE">
        <w:rPr>
          <w:rFonts w:ascii="Trebuchet MS" w:hAnsi="Trebuchet MS"/>
          <w:sz w:val="24"/>
          <w:szCs w:val="24"/>
        </w:rPr>
        <w:t xml:space="preserve">Videopuhelun aikana ohjataan asiakasta ravitsemuksen toteutumisessa esim. ruuan lämmittämisessä. Soittojen aikana </w:t>
      </w:r>
      <w:r w:rsidRPr="71F468EE" w:rsidR="122EFACF">
        <w:rPr>
          <w:rFonts w:ascii="Trebuchet MS" w:hAnsi="Trebuchet MS"/>
          <w:sz w:val="24"/>
          <w:szCs w:val="24"/>
        </w:rPr>
        <w:t>voidaan tarkistaa</w:t>
      </w:r>
      <w:r w:rsidRPr="71F468EE" w:rsidR="00BB39EE">
        <w:rPr>
          <w:rFonts w:ascii="Trebuchet MS" w:hAnsi="Trebuchet MS"/>
          <w:sz w:val="24"/>
          <w:szCs w:val="24"/>
        </w:rPr>
        <w:t xml:space="preserve"> videovälitteisesti asiakkaan jääkaappiin ja katsotaan mitä se sisältää. Ruokailua voidaan valvo</w:t>
      </w:r>
      <w:r w:rsidRPr="71F468EE" w:rsidR="00B11960">
        <w:rPr>
          <w:rFonts w:ascii="Trebuchet MS" w:hAnsi="Trebuchet MS"/>
          <w:sz w:val="24"/>
          <w:szCs w:val="24"/>
        </w:rPr>
        <w:t>a</w:t>
      </w:r>
      <w:r w:rsidRPr="71F468EE" w:rsidR="00BB39EE">
        <w:rPr>
          <w:rFonts w:ascii="Trebuchet MS" w:hAnsi="Trebuchet MS"/>
          <w:sz w:val="24"/>
          <w:szCs w:val="24"/>
        </w:rPr>
        <w:t xml:space="preserve"> </w:t>
      </w:r>
      <w:r w:rsidRPr="71F468EE" w:rsidR="00B32085">
        <w:rPr>
          <w:rFonts w:ascii="Trebuchet MS" w:hAnsi="Trebuchet MS"/>
          <w:sz w:val="24"/>
          <w:szCs w:val="24"/>
        </w:rPr>
        <w:t>videokuva</w:t>
      </w:r>
      <w:r w:rsidRPr="71F468EE" w:rsidR="00BB39EE">
        <w:rPr>
          <w:rFonts w:ascii="Trebuchet MS" w:hAnsi="Trebuchet MS"/>
          <w:sz w:val="24"/>
          <w:szCs w:val="24"/>
        </w:rPr>
        <w:t>puhelun aikana. Mikäli ravitsemuksen toteutumiseen liittyy haasteita, kuten asiakkaalla ei ole ruokaa mitä lämmittää, ollaan yhteydessä hoitavaan tiimiin kentällä.</w:t>
      </w:r>
    </w:p>
    <w:p w:rsidRPr="000B6C11" w:rsidR="00056E10" w:rsidP="00BB39EE" w:rsidRDefault="00056E10" w14:paraId="1EF0211C" w14:textId="77777777">
      <w:pPr>
        <w:pStyle w:val="Arial9"/>
        <w:rPr>
          <w:szCs w:val="18"/>
        </w:rPr>
      </w:pPr>
    </w:p>
    <w:p w:rsidR="00A50B40" w:rsidP="00A62EA1" w:rsidRDefault="00A50B40" w14:paraId="270D9BB1" w14:textId="0BBC4E66">
      <w:pPr>
        <w:spacing w:line="360" w:lineRule="auto"/>
        <w:rPr>
          <w:b/>
          <w:bCs/>
          <w:szCs w:val="24"/>
        </w:rPr>
      </w:pPr>
      <w:bookmarkStart w:name="_Toc45556457" w:id="37"/>
      <w:r w:rsidRPr="00A62EA1">
        <w:rPr>
          <w:b/>
          <w:bCs/>
          <w:szCs w:val="24"/>
        </w:rPr>
        <w:t>Hygieniakäytännöt</w:t>
      </w:r>
      <w:bookmarkEnd w:id="37"/>
    </w:p>
    <w:p w:rsidRPr="00A62EA1" w:rsidR="00FA13A2" w:rsidP="608648AE" w:rsidRDefault="00FA13A2" w14:paraId="0D304233" w14:textId="497C2D82">
      <w:pPr>
        <w:spacing w:line="360" w:lineRule="auto"/>
      </w:pPr>
      <w:r w:rsidR="00FA13A2">
        <w:rPr/>
        <w:t>Video</w:t>
      </w:r>
      <w:r w:rsidR="00B32085">
        <w:rPr/>
        <w:t>kuva</w:t>
      </w:r>
      <w:r w:rsidR="00FA13A2">
        <w:rPr/>
        <w:t>puheluiden avulla seurataan asiakkaan ulkoista olemusta ja mikäli siinä huomataan erityistä, ollaan yhteydessä hoitavaan kotihoidon tiimiin. Video</w:t>
      </w:r>
      <w:r w:rsidR="00B32085">
        <w:rPr/>
        <w:t>kuva</w:t>
      </w:r>
      <w:r w:rsidR="00FA13A2">
        <w:rPr/>
        <w:t>puhelun avulla ei voida valvoa peseytymistä. Mikäli asiakkaan kodissa on laiteasennuksen aikaan epäsiistiä, keskustellaan tästä hoitavan tiimin ja tarvittaessa</w:t>
      </w:r>
      <w:r w:rsidR="00FA13A2">
        <w:rPr/>
        <w:t xml:space="preserve"> </w:t>
      </w:r>
      <w:r w:rsidR="5665650C">
        <w:rPr/>
        <w:t>asiakas</w:t>
      </w:r>
      <w:r w:rsidR="00FA13A2">
        <w:rPr/>
        <w:t>ohjauksen kanssa.</w:t>
      </w:r>
    </w:p>
    <w:p w:rsidRPr="00C650A1" w:rsidR="0009129E" w:rsidP="00A62EA1" w:rsidRDefault="00F8009D" w14:paraId="499BD9A0" w14:textId="7BC80393">
      <w:pPr>
        <w:spacing w:line="360" w:lineRule="auto"/>
        <w:rPr>
          <w:b/>
          <w:bCs/>
          <w:szCs w:val="24"/>
        </w:rPr>
      </w:pPr>
      <w:bookmarkStart w:name="_Toc45556458" w:id="38"/>
      <w:r w:rsidRPr="00A62EA1">
        <w:rPr>
          <w:b/>
          <w:bCs/>
          <w:szCs w:val="24"/>
        </w:rPr>
        <w:t>Infektioiden torjunta</w:t>
      </w:r>
    </w:p>
    <w:p w:rsidRPr="00C650A1" w:rsidR="003412B6" w:rsidP="00B32085" w:rsidRDefault="003412B6" w14:paraId="6FAB263A" w14:textId="7A50F673">
      <w:pPr>
        <w:pStyle w:val="NormaaliWWW"/>
        <w:spacing w:before="0" w:beforeAutospacing="0" w:after="160" w:afterAutospacing="0" w:line="360" w:lineRule="auto"/>
        <w:rPr>
          <w:rFonts w:ascii="Trebuchet MS" w:hAnsi="Trebuchet MS"/>
          <w:color w:val="000000"/>
        </w:rPr>
      </w:pPr>
      <w:r w:rsidRPr="00C650A1">
        <w:rPr>
          <w:rFonts w:ascii="Trebuchet MS" w:hAnsi="Trebuchet MS"/>
          <w:color w:val="000000"/>
        </w:rPr>
        <w:t>Hygieniakoordinaattori Jaana Palosara, jaana.palosara@hyvaks.fi</w:t>
      </w:r>
    </w:p>
    <w:p w:rsidRPr="00FF1346" w:rsidR="0009129E" w:rsidP="608648AE" w:rsidRDefault="003412B6" w14:paraId="35CB871C" w14:textId="38ADD9EA">
      <w:pPr>
        <w:pStyle w:val="NormaaliWWW"/>
        <w:spacing w:before="0" w:beforeAutospacing="off" w:after="160" w:afterAutospacing="off" w:line="360" w:lineRule="auto"/>
        <w:rPr>
          <w:rFonts w:ascii="Trebuchet MS" w:hAnsi="Trebuchet MS"/>
          <w:color w:val="000000"/>
        </w:rPr>
      </w:pPr>
      <w:r w:rsidRPr="608648AE" w:rsidR="003412B6">
        <w:rPr>
          <w:rFonts w:ascii="Trebuchet MS" w:hAnsi="Trebuchet MS"/>
          <w:color w:val="000000" w:themeColor="text1" w:themeTint="FF" w:themeShade="FF"/>
        </w:rPr>
        <w:t>Jokaiseen tiimiin on jaettu kirjalliset ohjeet, jotka Jyväskylän hygieniahoitaja on laatinut kotihoidon henkilöstölle. Hyvinvointialueen intrasivulta löytyy Sampo – ohjepankki, josta löytyy mm. infektiotautien hoitokartta, jos</w:t>
      </w:r>
      <w:r w:rsidRPr="608648AE" w:rsidR="087D1E41">
        <w:rPr>
          <w:rFonts w:ascii="Trebuchet MS" w:hAnsi="Trebuchet MS"/>
          <w:color w:val="000000" w:themeColor="text1" w:themeTint="FF" w:themeShade="FF"/>
        </w:rPr>
        <w:t>sa</w:t>
      </w:r>
      <w:r w:rsidRPr="608648AE" w:rsidR="003412B6">
        <w:rPr>
          <w:rFonts w:ascii="Trebuchet MS" w:hAnsi="Trebuchet MS"/>
          <w:color w:val="000000" w:themeColor="text1" w:themeTint="FF" w:themeShade="FF"/>
        </w:rPr>
        <w:t xml:space="preserve"> informaatiota usean eri infektion hoitoon. Hygieniaohjeiden/ käytäntöjen päivittäminen on hyvinvointialueella kesken.</w:t>
      </w:r>
    </w:p>
    <w:p w:rsidR="003F6A39" w:rsidP="00A62EA1" w:rsidRDefault="00C33FFF" w14:paraId="3ACF0CB7" w14:textId="77777777">
      <w:pPr>
        <w:spacing w:line="360" w:lineRule="auto"/>
        <w:rPr>
          <w:szCs w:val="24"/>
        </w:rPr>
      </w:pPr>
      <w:r w:rsidRPr="00B11960">
        <w:rPr>
          <w:szCs w:val="24"/>
        </w:rPr>
        <w:t xml:space="preserve">Asiakkailta palautuvat </w:t>
      </w:r>
      <w:r w:rsidRPr="00B11960" w:rsidR="00BE0A1A">
        <w:rPr>
          <w:szCs w:val="24"/>
        </w:rPr>
        <w:t xml:space="preserve">laitteet puhdistetaan valmistajien ohjeiden mukaisesti. </w:t>
      </w:r>
      <w:r w:rsidRPr="00B11960" w:rsidR="00BC0BEE">
        <w:rPr>
          <w:szCs w:val="24"/>
        </w:rPr>
        <w:tab/>
      </w:r>
    </w:p>
    <w:p w:rsidR="00A50B40" w:rsidP="00A62EA1" w:rsidRDefault="00A50B40" w14:paraId="496D8D27" w14:textId="612746AC">
      <w:pPr>
        <w:spacing w:line="360" w:lineRule="auto"/>
        <w:rPr>
          <w:b/>
          <w:bCs/>
          <w:szCs w:val="24"/>
        </w:rPr>
      </w:pPr>
      <w:r w:rsidRPr="00A62EA1">
        <w:rPr>
          <w:b/>
          <w:bCs/>
          <w:szCs w:val="24"/>
        </w:rPr>
        <w:t>Terveyden- ja sairaanhoito</w:t>
      </w:r>
      <w:bookmarkEnd w:id="38"/>
    </w:p>
    <w:p w:rsidR="00AA05A3" w:rsidP="00CA5A3B" w:rsidRDefault="003E75F1" w14:paraId="73B18658" w14:textId="43C5900A">
      <w:pPr>
        <w:pStyle w:val="NormaaliWWW"/>
        <w:spacing w:before="0" w:beforeAutospacing="0" w:after="160" w:afterAutospacing="0" w:line="360" w:lineRule="auto"/>
        <w:rPr>
          <w:rFonts w:ascii="Trebuchet MS" w:hAnsi="Trebuchet MS"/>
          <w:color w:val="000000"/>
        </w:rPr>
      </w:pPr>
      <w:r w:rsidRPr="00CA5A3B">
        <w:rPr>
          <w:rFonts w:ascii="Trebuchet MS" w:hAnsi="Trebuchet MS"/>
          <w:color w:val="000000"/>
        </w:rPr>
        <w:t xml:space="preserve">Mikäli </w:t>
      </w:r>
      <w:r>
        <w:rPr>
          <w:rFonts w:ascii="Trebuchet MS" w:hAnsi="Trebuchet MS"/>
          <w:color w:val="000000"/>
        </w:rPr>
        <w:t>etähoivan videokuvapuhelun aikana</w:t>
      </w:r>
      <w:r w:rsidRPr="00CA5A3B">
        <w:rPr>
          <w:rFonts w:ascii="Trebuchet MS" w:hAnsi="Trebuchet MS"/>
          <w:color w:val="000000"/>
        </w:rPr>
        <w:t xml:space="preserve"> havaitaan terveydentilassa muutoksia, viestitetään asiakasta hoitavalle taholle huomiot joko puhelimitse tai </w:t>
      </w:r>
      <w:r>
        <w:rPr>
          <w:rFonts w:ascii="Trebuchet MS" w:hAnsi="Trebuchet MS"/>
          <w:color w:val="000000"/>
        </w:rPr>
        <w:t xml:space="preserve">potilastietojärjestelmän </w:t>
      </w:r>
      <w:r w:rsidRPr="00CA5A3B">
        <w:rPr>
          <w:rFonts w:ascii="Trebuchet MS" w:hAnsi="Trebuchet MS"/>
          <w:color w:val="000000"/>
        </w:rPr>
        <w:t xml:space="preserve">kautta. </w:t>
      </w:r>
      <w:r w:rsidRPr="00CA5A3B" w:rsidR="00CA5A3B">
        <w:rPr>
          <w:rFonts w:ascii="Trebuchet MS" w:hAnsi="Trebuchet MS"/>
          <w:color w:val="000000"/>
        </w:rPr>
        <w:t>Kiireettömästä sairaanhoidosta välitetään viesti asiakkaan omalle sairaanhoitajal</w:t>
      </w:r>
      <w:r w:rsidR="003E4465">
        <w:rPr>
          <w:rFonts w:ascii="Trebuchet MS" w:hAnsi="Trebuchet MS"/>
          <w:color w:val="000000"/>
        </w:rPr>
        <w:t xml:space="preserve">le kotihoidon tiimiin. </w:t>
      </w:r>
      <w:r w:rsidRPr="00CA5A3B" w:rsidR="00CA5A3B">
        <w:rPr>
          <w:rFonts w:ascii="Trebuchet MS" w:hAnsi="Trebuchet MS"/>
          <w:color w:val="000000"/>
        </w:rPr>
        <w:t xml:space="preserve">Mikäli asiakas tarvitsee </w:t>
      </w:r>
      <w:r w:rsidRPr="00CA5A3B" w:rsidR="00AA05A3">
        <w:rPr>
          <w:rFonts w:ascii="Trebuchet MS" w:hAnsi="Trebuchet MS"/>
          <w:color w:val="000000"/>
        </w:rPr>
        <w:t>kiireellistä sairaanhoitoa,</w:t>
      </w:r>
      <w:r w:rsidR="0024005D">
        <w:rPr>
          <w:rFonts w:ascii="Trebuchet MS" w:hAnsi="Trebuchet MS"/>
          <w:color w:val="000000"/>
        </w:rPr>
        <w:t xml:space="preserve"> </w:t>
      </w:r>
      <w:r w:rsidR="00AA05A3">
        <w:rPr>
          <w:rFonts w:ascii="Trebuchet MS" w:hAnsi="Trebuchet MS"/>
          <w:color w:val="000000"/>
        </w:rPr>
        <w:t>ollaan</w:t>
      </w:r>
      <w:r w:rsidR="0024005D">
        <w:rPr>
          <w:rFonts w:ascii="Trebuchet MS" w:hAnsi="Trebuchet MS"/>
          <w:color w:val="000000"/>
        </w:rPr>
        <w:t xml:space="preserve"> yhteydessä hätä</w:t>
      </w:r>
      <w:r w:rsidR="00AA05A3">
        <w:rPr>
          <w:rFonts w:ascii="Trebuchet MS" w:hAnsi="Trebuchet MS"/>
          <w:color w:val="000000"/>
        </w:rPr>
        <w:t xml:space="preserve">keskukseen 112. </w:t>
      </w:r>
    </w:p>
    <w:p w:rsidRPr="00CA5A3B" w:rsidR="00CA5A3B" w:rsidP="00CA5A3B" w:rsidRDefault="00CA5A3B" w14:paraId="0D24A4A3" w14:textId="02428371">
      <w:pPr>
        <w:pStyle w:val="NormaaliWWW"/>
        <w:spacing w:before="0" w:beforeAutospacing="0" w:after="160" w:afterAutospacing="0" w:line="360" w:lineRule="auto"/>
        <w:rPr>
          <w:rFonts w:ascii="Trebuchet MS" w:hAnsi="Trebuchet MS"/>
          <w:color w:val="000000"/>
        </w:rPr>
      </w:pPr>
      <w:r w:rsidRPr="00CA5A3B">
        <w:rPr>
          <w:rFonts w:ascii="Trebuchet MS" w:hAnsi="Trebuchet MS"/>
          <w:color w:val="000000"/>
        </w:rPr>
        <w:t>Henkilökun</w:t>
      </w:r>
      <w:r w:rsidR="00AA05A3">
        <w:rPr>
          <w:rFonts w:ascii="Trebuchet MS" w:hAnsi="Trebuchet MS"/>
          <w:color w:val="000000"/>
        </w:rPr>
        <w:t>nan ensiaputaido</w:t>
      </w:r>
      <w:r w:rsidR="0069219A">
        <w:rPr>
          <w:rFonts w:ascii="Trebuchet MS" w:hAnsi="Trebuchet MS"/>
          <w:color w:val="000000"/>
        </w:rPr>
        <w:t>t</w:t>
      </w:r>
      <w:r w:rsidR="00AA05A3">
        <w:rPr>
          <w:rFonts w:ascii="Trebuchet MS" w:hAnsi="Trebuchet MS"/>
          <w:color w:val="000000"/>
        </w:rPr>
        <w:t xml:space="preserve"> pidetään </w:t>
      </w:r>
      <w:r w:rsidR="0069219A">
        <w:rPr>
          <w:rFonts w:ascii="Trebuchet MS" w:hAnsi="Trebuchet MS"/>
          <w:color w:val="000000"/>
        </w:rPr>
        <w:t>ajan tasalla</w:t>
      </w:r>
      <w:r w:rsidR="00AA05A3">
        <w:rPr>
          <w:rFonts w:ascii="Trebuchet MS" w:hAnsi="Trebuchet MS"/>
          <w:color w:val="000000"/>
        </w:rPr>
        <w:t xml:space="preserve"> </w:t>
      </w:r>
      <w:r w:rsidRPr="00CA5A3B">
        <w:rPr>
          <w:rFonts w:ascii="Trebuchet MS" w:hAnsi="Trebuchet MS"/>
          <w:color w:val="000000"/>
        </w:rPr>
        <w:t>hätäensiapukoulutuks</w:t>
      </w:r>
      <w:r w:rsidR="0069219A">
        <w:rPr>
          <w:rFonts w:ascii="Trebuchet MS" w:hAnsi="Trebuchet MS"/>
          <w:color w:val="000000"/>
        </w:rPr>
        <w:t>illa kolmen (</w:t>
      </w:r>
      <w:r w:rsidRPr="00CA5A3B">
        <w:rPr>
          <w:rFonts w:ascii="Trebuchet MS" w:hAnsi="Trebuchet MS"/>
          <w:color w:val="000000"/>
        </w:rPr>
        <w:t>3</w:t>
      </w:r>
      <w:r w:rsidR="0069219A">
        <w:rPr>
          <w:rFonts w:ascii="Trebuchet MS" w:hAnsi="Trebuchet MS"/>
          <w:color w:val="000000"/>
        </w:rPr>
        <w:t>)</w:t>
      </w:r>
      <w:r w:rsidRPr="00CA5A3B">
        <w:rPr>
          <w:rFonts w:ascii="Trebuchet MS" w:hAnsi="Trebuchet MS"/>
          <w:color w:val="000000"/>
        </w:rPr>
        <w:t xml:space="preserve"> vuoden välein.</w:t>
      </w:r>
    </w:p>
    <w:p w:rsidRPr="00CA5A3B" w:rsidR="00CA5A3B" w:rsidP="00CA5A3B" w:rsidRDefault="00CA5A3B" w14:paraId="01E9E5A9" w14:textId="0089251C">
      <w:pPr>
        <w:pStyle w:val="NormaaliWWW"/>
        <w:spacing w:before="0" w:beforeAutospacing="0" w:after="160" w:afterAutospacing="0" w:line="360" w:lineRule="auto"/>
        <w:rPr>
          <w:rFonts w:ascii="Trebuchet MS" w:hAnsi="Trebuchet MS"/>
          <w:color w:val="000000"/>
        </w:rPr>
      </w:pPr>
      <w:r w:rsidRPr="00CA5A3B">
        <w:rPr>
          <w:rFonts w:ascii="Trebuchet MS" w:hAnsi="Trebuchet MS"/>
          <w:color w:val="000000"/>
        </w:rPr>
        <w:t xml:space="preserve">Mikäli </w:t>
      </w:r>
      <w:r w:rsidR="00397218">
        <w:rPr>
          <w:rFonts w:ascii="Trebuchet MS" w:hAnsi="Trebuchet MS"/>
          <w:color w:val="000000"/>
        </w:rPr>
        <w:t>etähoivan videokuvapuhelun aikana</w:t>
      </w:r>
      <w:r w:rsidRPr="00CA5A3B">
        <w:rPr>
          <w:rFonts w:ascii="Trebuchet MS" w:hAnsi="Trebuchet MS"/>
          <w:color w:val="000000"/>
        </w:rPr>
        <w:t xml:space="preserve"> havaitaan asiakkaan suun terveydentilassa muutoksia, viestitetään asiakasta hoitavalle taholle huomiot joko puhelimitse tai </w:t>
      </w:r>
      <w:r w:rsidR="00397218">
        <w:rPr>
          <w:rFonts w:ascii="Trebuchet MS" w:hAnsi="Trebuchet MS"/>
          <w:color w:val="000000"/>
        </w:rPr>
        <w:t xml:space="preserve">potilastietojärjestelmän kautta. </w:t>
      </w:r>
    </w:p>
    <w:p w:rsidRPr="00EA48BE" w:rsidR="00CA5A3B" w:rsidP="00A62EA1" w:rsidRDefault="002F483C" w14:paraId="2D9DCCE0" w14:textId="69B37991">
      <w:pPr>
        <w:spacing w:line="360" w:lineRule="auto"/>
        <w:rPr>
          <w:b/>
          <w:bCs/>
          <w:szCs w:val="24"/>
        </w:rPr>
      </w:pPr>
      <w:r>
        <w:rPr>
          <w:b/>
          <w:bCs/>
          <w:color w:val="000000"/>
          <w:szCs w:val="24"/>
        </w:rPr>
        <w:t>L</w:t>
      </w:r>
      <w:r w:rsidRPr="00EA48BE" w:rsidR="00EA48BE">
        <w:rPr>
          <w:b/>
          <w:bCs/>
          <w:color w:val="000000"/>
          <w:szCs w:val="24"/>
        </w:rPr>
        <w:t>ääkehoitosuunnitelma</w:t>
      </w:r>
    </w:p>
    <w:p w:rsidRPr="00EA48BE" w:rsidR="00CB6BFA" w:rsidP="00EA48BE" w:rsidRDefault="00EA48BE" w14:paraId="04138EFC" w14:textId="102E21A7">
      <w:pPr>
        <w:pStyle w:val="NormaaliWWW"/>
        <w:spacing w:before="0" w:beforeAutospacing="0" w:after="160" w:afterAutospacing="0" w:line="360" w:lineRule="auto"/>
        <w:rPr>
          <w:rFonts w:ascii="Trebuchet MS" w:hAnsi="Trebuchet MS"/>
          <w:color w:val="000000"/>
        </w:rPr>
      </w:pPr>
      <w:r w:rsidRPr="00EA48BE">
        <w:rPr>
          <w:rFonts w:ascii="Trebuchet MS" w:hAnsi="Trebuchet MS"/>
          <w:color w:val="000000"/>
        </w:rPr>
        <w:t>Etähoivan</w:t>
      </w:r>
      <w:r w:rsidRPr="00EA48BE" w:rsidR="00CB6BFA">
        <w:rPr>
          <w:rFonts w:ascii="Trebuchet MS" w:hAnsi="Trebuchet MS"/>
          <w:color w:val="000000"/>
        </w:rPr>
        <w:t xml:space="preserve"> lääkehoitosuunnitelma on laadittu Jyväskylän kaupungin sosiaali- ja terveyspalvelujen yhteiseen lääkehoitosuunnitelman ja Ikääntyneiden palvelujen lääkehoitosuunnitelman pohjalta, jotka perustuvat </w:t>
      </w:r>
      <w:proofErr w:type="spellStart"/>
      <w:r w:rsidRPr="00EA48BE" w:rsidR="00CB6BFA">
        <w:rPr>
          <w:rFonts w:ascii="Trebuchet MS" w:hAnsi="Trebuchet MS"/>
          <w:color w:val="000000"/>
        </w:rPr>
        <w:t>STM:n</w:t>
      </w:r>
      <w:proofErr w:type="spellEnd"/>
      <w:r w:rsidRPr="00EA48BE" w:rsidR="00CB6BFA">
        <w:rPr>
          <w:rFonts w:ascii="Trebuchet MS" w:hAnsi="Trebuchet MS"/>
          <w:color w:val="000000"/>
        </w:rPr>
        <w:t xml:space="preserve"> Turvallinen lääkehoito-oppaaseen.</w:t>
      </w:r>
    </w:p>
    <w:p w:rsidRPr="00EA48BE" w:rsidR="00CB6BFA" w:rsidP="00EA48BE" w:rsidRDefault="00CB6BFA" w14:paraId="0C82F048" w14:textId="06025E83">
      <w:pPr>
        <w:pStyle w:val="NormaaliWWW"/>
        <w:spacing w:before="0" w:beforeAutospacing="0" w:after="160" w:afterAutospacing="0" w:line="360" w:lineRule="auto"/>
        <w:rPr>
          <w:rFonts w:ascii="Trebuchet MS" w:hAnsi="Trebuchet MS"/>
          <w:color w:val="000000"/>
        </w:rPr>
      </w:pPr>
      <w:r w:rsidRPr="00EA48BE">
        <w:rPr>
          <w:rFonts w:ascii="Trebuchet MS" w:hAnsi="Trebuchet MS"/>
          <w:color w:val="000000"/>
        </w:rPr>
        <w:t>Palveluvastaava ja vastaava sairaanhoitaja vastaavat</w:t>
      </w:r>
      <w:r w:rsidR="000B1DC8">
        <w:rPr>
          <w:rFonts w:ascii="Trebuchet MS" w:hAnsi="Trebuchet MS"/>
          <w:color w:val="000000"/>
        </w:rPr>
        <w:t xml:space="preserve"> lääkehoidosta ja </w:t>
      </w:r>
      <w:r w:rsidRPr="00EA48BE">
        <w:rPr>
          <w:rFonts w:ascii="Trebuchet MS" w:hAnsi="Trebuchet MS"/>
          <w:color w:val="000000"/>
        </w:rPr>
        <w:t xml:space="preserve">lääkehoitosuunnitelman päivittämisestä. Lääkehoitosuunnitelma säilytetään </w:t>
      </w:r>
      <w:r w:rsidR="00EA48BE">
        <w:rPr>
          <w:rFonts w:ascii="Trebuchet MS" w:hAnsi="Trebuchet MS"/>
          <w:color w:val="000000"/>
        </w:rPr>
        <w:t xml:space="preserve">etähoivan yhteisessä </w:t>
      </w:r>
      <w:proofErr w:type="spellStart"/>
      <w:r w:rsidR="00EA48BE">
        <w:rPr>
          <w:rFonts w:ascii="Trebuchet MS" w:hAnsi="Trebuchet MS"/>
          <w:color w:val="000000"/>
        </w:rPr>
        <w:t>sharepoint</w:t>
      </w:r>
      <w:proofErr w:type="spellEnd"/>
      <w:r w:rsidR="00EA48BE">
        <w:rPr>
          <w:rFonts w:ascii="Trebuchet MS" w:hAnsi="Trebuchet MS"/>
          <w:color w:val="000000"/>
        </w:rPr>
        <w:t xml:space="preserve"> sivustolla. Etähoivan</w:t>
      </w:r>
      <w:r w:rsidRPr="00EA48BE">
        <w:rPr>
          <w:rFonts w:ascii="Trebuchet MS" w:hAnsi="Trebuchet MS"/>
          <w:color w:val="000000"/>
        </w:rPr>
        <w:t xml:space="preserve"> työntekijä päivittää lääkehoitolupansa viiden vuoden välein</w:t>
      </w:r>
      <w:r w:rsidR="00EA7AF6">
        <w:rPr>
          <w:rFonts w:ascii="Trebuchet MS" w:hAnsi="Trebuchet MS"/>
          <w:color w:val="000000"/>
        </w:rPr>
        <w:t xml:space="preserve"> hyvinvointialueen ohjeen mukaan</w:t>
      </w:r>
      <w:r w:rsidRPr="00EA48BE">
        <w:rPr>
          <w:rFonts w:ascii="Trebuchet MS" w:hAnsi="Trebuchet MS"/>
          <w:color w:val="000000"/>
        </w:rPr>
        <w:t xml:space="preserve">. Työntekijän on itse huolehdittava, että hänen lääkelupansa on </w:t>
      </w:r>
      <w:r w:rsidRPr="00EA48BE" w:rsidR="00EA48BE">
        <w:rPr>
          <w:rFonts w:ascii="Trebuchet MS" w:hAnsi="Trebuchet MS"/>
          <w:color w:val="000000"/>
        </w:rPr>
        <w:t>ajantasainen</w:t>
      </w:r>
      <w:r w:rsidRPr="00EA48BE">
        <w:rPr>
          <w:rFonts w:ascii="Trebuchet MS" w:hAnsi="Trebuchet MS"/>
          <w:color w:val="000000"/>
        </w:rPr>
        <w:t>. Lääkelupien seurannasta vastaa työntekijä ja palveluvastaava.</w:t>
      </w:r>
    </w:p>
    <w:p w:rsidRPr="00B11960" w:rsidR="008A694D" w:rsidP="00B11960" w:rsidRDefault="008A694D" w14:paraId="5B5E4C27" w14:textId="77777777">
      <w:pPr>
        <w:pStyle w:val="Arial9"/>
        <w:spacing w:line="360" w:lineRule="auto"/>
        <w:rPr>
          <w:rFonts w:ascii="Trebuchet MS" w:hAnsi="Trebuchet MS"/>
          <w:sz w:val="24"/>
          <w:szCs w:val="24"/>
        </w:rPr>
      </w:pPr>
      <w:r w:rsidRPr="00B11960">
        <w:rPr>
          <w:rFonts w:ascii="Trebuchet MS" w:hAnsi="Trebuchet MS"/>
          <w:sz w:val="24"/>
          <w:szCs w:val="24"/>
        </w:rPr>
        <w:t>Kaikki etähoivan hoitajat perehtyvät yksikön lääkehoitosuunnitelmaan. Lääkehoitosuunnitelma päivitetään kerran vuodessa tai aina jos yksikössä tapahtuu oleellisia muutoksia. Etähoivassa ei käsitellä lääkkeitä, mutta valvotaan lääkkeiden antaminen joko dosetista tai lääkeautomaatista. Asiakas ottaa itse hänelle määrätyt ja annostellut lääkkeet ohjattuna.</w:t>
      </w:r>
    </w:p>
    <w:p w:rsidRPr="00B11960" w:rsidR="008A694D" w:rsidP="00B11960" w:rsidRDefault="008A694D" w14:paraId="4B9C60C7" w14:textId="77777777">
      <w:pPr>
        <w:pStyle w:val="Arial9"/>
        <w:spacing w:line="360" w:lineRule="auto"/>
        <w:rPr>
          <w:rFonts w:ascii="Trebuchet MS" w:hAnsi="Trebuchet MS"/>
          <w:sz w:val="24"/>
          <w:szCs w:val="24"/>
        </w:rPr>
      </w:pPr>
    </w:p>
    <w:p w:rsidRPr="00B11960" w:rsidR="008A694D" w:rsidP="00B11960" w:rsidRDefault="008A694D" w14:paraId="493983F7" w14:textId="080C9774">
      <w:pPr>
        <w:pStyle w:val="Arial9"/>
        <w:spacing w:line="360" w:lineRule="auto"/>
        <w:rPr>
          <w:rFonts w:ascii="Trebuchet MS" w:hAnsi="Trebuchet MS"/>
          <w:sz w:val="24"/>
          <w:szCs w:val="24"/>
        </w:rPr>
      </w:pPr>
      <w:r w:rsidRPr="71F468EE" w:rsidR="008A694D">
        <w:rPr>
          <w:rFonts w:ascii="Trebuchet MS" w:hAnsi="Trebuchet MS"/>
          <w:sz w:val="24"/>
          <w:szCs w:val="24"/>
        </w:rPr>
        <w:t xml:space="preserve">Lääkeautomaattien hälytykset tulevat </w:t>
      </w:r>
      <w:r w:rsidRPr="71F468EE" w:rsidR="00AA66B1">
        <w:rPr>
          <w:rFonts w:ascii="Trebuchet MS" w:hAnsi="Trebuchet MS"/>
          <w:sz w:val="24"/>
          <w:szCs w:val="24"/>
        </w:rPr>
        <w:t>kunnista,</w:t>
      </w:r>
      <w:r w:rsidRPr="71F468EE" w:rsidR="00EB75B7">
        <w:rPr>
          <w:rFonts w:ascii="Trebuchet MS" w:hAnsi="Trebuchet MS"/>
          <w:sz w:val="24"/>
          <w:szCs w:val="24"/>
        </w:rPr>
        <w:t xml:space="preserve"> joissa käytössä </w:t>
      </w:r>
      <w:r w:rsidRPr="71F468EE" w:rsidR="00EB75B7">
        <w:rPr>
          <w:rFonts w:ascii="Trebuchet MS" w:hAnsi="Trebuchet MS"/>
          <w:sz w:val="24"/>
          <w:szCs w:val="24"/>
        </w:rPr>
        <w:t>Lifecare</w:t>
      </w:r>
      <w:r w:rsidRPr="71F468EE" w:rsidR="00EB75B7">
        <w:rPr>
          <w:rFonts w:ascii="Trebuchet MS" w:hAnsi="Trebuchet MS"/>
          <w:sz w:val="24"/>
          <w:szCs w:val="24"/>
        </w:rPr>
        <w:t xml:space="preserve"> potilastietojärjestelmä</w:t>
      </w:r>
      <w:r w:rsidRPr="71F468EE" w:rsidR="00AA66B1">
        <w:rPr>
          <w:rFonts w:ascii="Trebuchet MS" w:hAnsi="Trebuchet MS"/>
          <w:sz w:val="24"/>
          <w:szCs w:val="24"/>
        </w:rPr>
        <w:t>,</w:t>
      </w:r>
      <w:r w:rsidRPr="71F468EE" w:rsidR="00EB75B7">
        <w:rPr>
          <w:rFonts w:ascii="Trebuchet MS" w:hAnsi="Trebuchet MS"/>
          <w:sz w:val="24"/>
          <w:szCs w:val="24"/>
        </w:rPr>
        <w:t xml:space="preserve"> </w:t>
      </w:r>
      <w:r w:rsidRPr="71F468EE" w:rsidR="008A694D">
        <w:rPr>
          <w:rFonts w:ascii="Trebuchet MS" w:hAnsi="Trebuchet MS"/>
          <w:sz w:val="24"/>
          <w:szCs w:val="24"/>
        </w:rPr>
        <w:t>etähoivaan</w:t>
      </w:r>
      <w:r w:rsidRPr="71F468EE" w:rsidR="00EB75B7">
        <w:rPr>
          <w:rFonts w:ascii="Trebuchet MS" w:hAnsi="Trebuchet MS"/>
          <w:sz w:val="24"/>
          <w:szCs w:val="24"/>
        </w:rPr>
        <w:t xml:space="preserve"> Jyväskylän toimipisteesee</w:t>
      </w:r>
      <w:r w:rsidRPr="71F468EE" w:rsidR="003D6388">
        <w:rPr>
          <w:rFonts w:ascii="Trebuchet MS" w:hAnsi="Trebuchet MS"/>
          <w:sz w:val="24"/>
          <w:szCs w:val="24"/>
        </w:rPr>
        <w:t>n</w:t>
      </w:r>
      <w:r w:rsidRPr="71F468EE" w:rsidR="008A694D">
        <w:rPr>
          <w:rFonts w:ascii="Trebuchet MS" w:hAnsi="Trebuchet MS"/>
          <w:sz w:val="24"/>
          <w:szCs w:val="24"/>
        </w:rPr>
        <w:t xml:space="preserve"> klo 7–20.45. </w:t>
      </w:r>
      <w:r w:rsidRPr="71F468EE" w:rsidR="41910E4B">
        <w:rPr>
          <w:rFonts w:ascii="Trebuchet MS" w:hAnsi="Trebuchet MS"/>
          <w:sz w:val="24"/>
          <w:szCs w:val="24"/>
        </w:rPr>
        <w:t xml:space="preserve">Turvapalvelu ottaa vastaan lääkeautomaattien hälytykset </w:t>
      </w:r>
      <w:r w:rsidRPr="71F468EE" w:rsidR="00E20006">
        <w:rPr>
          <w:rFonts w:ascii="Trebuchet MS" w:hAnsi="Trebuchet MS"/>
          <w:sz w:val="24"/>
          <w:szCs w:val="24"/>
        </w:rPr>
        <w:t>klo 20.45–7</w:t>
      </w:r>
      <w:r w:rsidRPr="71F468EE" w:rsidR="41910E4B">
        <w:rPr>
          <w:rFonts w:ascii="Trebuchet MS" w:hAnsi="Trebuchet MS"/>
          <w:sz w:val="24"/>
          <w:szCs w:val="24"/>
        </w:rPr>
        <w:t xml:space="preserve">. </w:t>
      </w:r>
      <w:r w:rsidRPr="71F468EE" w:rsidR="008A694D">
        <w:rPr>
          <w:rFonts w:ascii="Trebuchet MS" w:hAnsi="Trebuchet MS"/>
          <w:sz w:val="24"/>
          <w:szCs w:val="24"/>
        </w:rPr>
        <w:t>Etähoivan hoitaja perehtyy lääkeautomaat</w:t>
      </w:r>
      <w:r w:rsidRPr="71F468EE" w:rsidR="00550FAA">
        <w:rPr>
          <w:rFonts w:ascii="Trebuchet MS" w:hAnsi="Trebuchet MS"/>
          <w:sz w:val="24"/>
          <w:szCs w:val="24"/>
        </w:rPr>
        <w:t>in</w:t>
      </w:r>
      <w:r w:rsidRPr="71F468EE" w:rsidR="008A694D">
        <w:rPr>
          <w:rFonts w:ascii="Trebuchet MS" w:hAnsi="Trebuchet MS"/>
          <w:sz w:val="24"/>
          <w:szCs w:val="24"/>
        </w:rPr>
        <w:t xml:space="preserve"> hälyt</w:t>
      </w:r>
      <w:r w:rsidRPr="71F468EE" w:rsidR="00550FAA">
        <w:rPr>
          <w:rFonts w:ascii="Trebuchet MS" w:hAnsi="Trebuchet MS"/>
          <w:sz w:val="24"/>
          <w:szCs w:val="24"/>
        </w:rPr>
        <w:t>ykseen</w:t>
      </w:r>
      <w:r w:rsidRPr="71F468EE" w:rsidR="008A694D">
        <w:rPr>
          <w:rFonts w:ascii="Trebuchet MS" w:hAnsi="Trebuchet MS"/>
          <w:sz w:val="24"/>
          <w:szCs w:val="24"/>
        </w:rPr>
        <w:t xml:space="preserve"> ja voi tarvittaessa annostella lääkkeen </w:t>
      </w:r>
      <w:r w:rsidRPr="71F468EE" w:rsidR="00550FAA">
        <w:rPr>
          <w:rFonts w:ascii="Trebuchet MS" w:hAnsi="Trebuchet MS"/>
          <w:sz w:val="24"/>
          <w:szCs w:val="24"/>
        </w:rPr>
        <w:t xml:space="preserve">asiakkaalle </w:t>
      </w:r>
      <w:r w:rsidRPr="71F468EE" w:rsidR="008A694D">
        <w:rPr>
          <w:rFonts w:ascii="Trebuchet MS" w:hAnsi="Trebuchet MS"/>
          <w:sz w:val="24"/>
          <w:szCs w:val="24"/>
        </w:rPr>
        <w:t xml:space="preserve">etänä. Asiakkaaseen otetaan yhteys puhelimitse ja jos asian hoitaminen ei onnistu puhelimitse niin ollaan yhteydessä kotihoidon tiimiin, joka käy tarkistamassa tilanteen. </w:t>
      </w:r>
      <w:r w:rsidRPr="71F468EE" w:rsidR="003D6388">
        <w:rPr>
          <w:rFonts w:ascii="Trebuchet MS" w:hAnsi="Trebuchet MS"/>
          <w:sz w:val="24"/>
          <w:szCs w:val="24"/>
        </w:rPr>
        <w:t xml:space="preserve">Hyvinvointialueella </w:t>
      </w:r>
      <w:r w:rsidRPr="71F468EE" w:rsidR="00F750F3">
        <w:rPr>
          <w:rFonts w:ascii="Trebuchet MS" w:hAnsi="Trebuchet MS"/>
          <w:sz w:val="24"/>
          <w:szCs w:val="24"/>
        </w:rPr>
        <w:t>kunnissa,</w:t>
      </w:r>
      <w:r w:rsidRPr="71F468EE" w:rsidR="003D6388">
        <w:rPr>
          <w:rFonts w:ascii="Trebuchet MS" w:hAnsi="Trebuchet MS"/>
          <w:sz w:val="24"/>
          <w:szCs w:val="24"/>
        </w:rPr>
        <w:t xml:space="preserve"> joissa on käytössä potilastietojärjestelmät </w:t>
      </w:r>
      <w:r w:rsidRPr="71F468EE" w:rsidR="003D6388">
        <w:rPr>
          <w:rFonts w:ascii="Trebuchet MS" w:hAnsi="Trebuchet MS"/>
          <w:sz w:val="24"/>
          <w:szCs w:val="24"/>
        </w:rPr>
        <w:t>Mediatri</w:t>
      </w:r>
      <w:r w:rsidRPr="71F468EE" w:rsidR="003D6388">
        <w:rPr>
          <w:rFonts w:ascii="Trebuchet MS" w:hAnsi="Trebuchet MS"/>
          <w:sz w:val="24"/>
          <w:szCs w:val="24"/>
        </w:rPr>
        <w:t xml:space="preserve"> ja Pegasos lääkeautomaattien hälytykset</w:t>
      </w:r>
      <w:r w:rsidRPr="71F468EE" w:rsidR="74BBD526">
        <w:rPr>
          <w:rFonts w:ascii="Trebuchet MS" w:hAnsi="Trebuchet MS"/>
          <w:sz w:val="24"/>
          <w:szCs w:val="24"/>
        </w:rPr>
        <w:t xml:space="preserve"> menevät</w:t>
      </w:r>
      <w:r w:rsidRPr="71F468EE" w:rsidR="003D6388">
        <w:rPr>
          <w:rFonts w:ascii="Trebuchet MS" w:hAnsi="Trebuchet MS"/>
          <w:sz w:val="24"/>
          <w:szCs w:val="24"/>
        </w:rPr>
        <w:t xml:space="preserve"> vielä kotihoidon tiimeihin. </w:t>
      </w:r>
    </w:p>
    <w:p w:rsidR="003F6A39" w:rsidP="00A62EA1" w:rsidRDefault="003F6A39" w14:paraId="705CF589" w14:textId="77777777">
      <w:pPr>
        <w:spacing w:line="360" w:lineRule="auto"/>
        <w:rPr>
          <w:b/>
          <w:bCs/>
          <w:szCs w:val="24"/>
        </w:rPr>
      </w:pPr>
      <w:bookmarkStart w:name="_Toc45556460" w:id="39"/>
    </w:p>
    <w:p w:rsidRPr="00A62EA1" w:rsidR="00A50B40" w:rsidP="00A62EA1" w:rsidRDefault="00A50B40" w14:paraId="689764CB" w14:textId="65F48346">
      <w:pPr>
        <w:spacing w:line="360" w:lineRule="auto"/>
        <w:rPr>
          <w:b/>
          <w:bCs/>
          <w:szCs w:val="24"/>
        </w:rPr>
      </w:pPr>
      <w:r w:rsidRPr="00A62EA1">
        <w:rPr>
          <w:b/>
          <w:bCs/>
          <w:szCs w:val="24"/>
        </w:rPr>
        <w:t>Monialainen yhteistyö</w:t>
      </w:r>
      <w:bookmarkEnd w:id="39"/>
    </w:p>
    <w:p w:rsidR="003A1DCD" w:rsidP="00A62EA1" w:rsidRDefault="003A1DCD" w14:paraId="03AEA878" w14:textId="0EF545CB">
      <w:pPr>
        <w:spacing w:line="360" w:lineRule="auto"/>
        <w:rPr>
          <w:szCs w:val="24"/>
        </w:rPr>
      </w:pPr>
      <w:r w:rsidR="003A1DCD">
        <w:rPr/>
        <w:t xml:space="preserve">Tärkeimmät yhteistyötahot ovat asiakkaan </w:t>
      </w:r>
      <w:r w:rsidR="006A2FD8">
        <w:rPr/>
        <w:t>omaiset</w:t>
      </w:r>
      <w:r w:rsidR="003A1DCD">
        <w:rPr/>
        <w:t>, kotihoidon tiimit, asiakasohjaus, turvapalvelu, kotiutustiimi</w:t>
      </w:r>
      <w:r w:rsidR="003F1A2E">
        <w:rPr/>
        <w:t xml:space="preserve"> ja kotikuntoutuksen työntekijät. Asiakkailla voi olla kontakteja myös </w:t>
      </w:r>
      <w:r w:rsidR="006A2FD8">
        <w:rPr/>
        <w:t>sosiaalihuoltoon tai erikoissairaanhoitoon. Yhteystyötahojen kanssa pidetään yhteyttä puhelimitse</w:t>
      </w:r>
      <w:r w:rsidR="008E536B">
        <w:rPr/>
        <w:t xml:space="preserve">, potilastietojärjestelmien kautta viestein tai kasvotusten keskustelemalla. </w:t>
      </w:r>
    </w:p>
    <w:p w:rsidRPr="003F6A39" w:rsidR="00D37954" w:rsidP="00A62EA1" w:rsidRDefault="009214BD" w14:paraId="74A3C18E" w14:textId="534992B1">
      <w:pPr>
        <w:pStyle w:val="Otsikko2"/>
        <w:spacing w:line="360" w:lineRule="auto"/>
        <w:rPr>
          <w:sz w:val="24"/>
          <w:szCs w:val="24"/>
        </w:rPr>
      </w:pPr>
      <w:bookmarkStart w:name="_Toc31100000" w:id="40"/>
      <w:bookmarkStart w:name="_Toc45556461" w:id="41"/>
      <w:bookmarkStart w:name="_Toc153279396" w:id="42"/>
      <w:r w:rsidRPr="003F6A39">
        <w:rPr>
          <w:sz w:val="24"/>
          <w:szCs w:val="24"/>
        </w:rPr>
        <w:t>7 ASIAKASTURVALLISUUS</w:t>
      </w:r>
      <w:bookmarkEnd w:id="40"/>
      <w:bookmarkEnd w:id="41"/>
      <w:bookmarkEnd w:id="42"/>
    </w:p>
    <w:p w:rsidR="0040459F" w:rsidP="00A62EA1" w:rsidRDefault="0040459F" w14:paraId="5921D7AC" w14:textId="77777777">
      <w:pPr>
        <w:spacing w:line="360" w:lineRule="auto"/>
        <w:rPr>
          <w:b/>
          <w:bCs/>
          <w:szCs w:val="24"/>
        </w:rPr>
      </w:pPr>
      <w:r w:rsidRPr="00A62EA1">
        <w:rPr>
          <w:b/>
          <w:bCs/>
          <w:szCs w:val="24"/>
        </w:rPr>
        <w:t>Terveydensuojelulain mukainen omavalvonta</w:t>
      </w:r>
    </w:p>
    <w:p w:rsidRPr="00C31F10" w:rsidR="00270E33" w:rsidP="00A62EA1" w:rsidRDefault="00270E33" w14:paraId="60D6E4D5" w14:textId="500682E1">
      <w:pPr>
        <w:spacing w:line="360" w:lineRule="auto"/>
        <w:rPr>
          <w:szCs w:val="24"/>
        </w:rPr>
      </w:pPr>
      <w:r>
        <w:rPr>
          <w:szCs w:val="24"/>
        </w:rPr>
        <w:t xml:space="preserve">Hyvinvointialueella on ohjeet työtilojen terveellisyydestä ja sisäilmasta. Ohjeet löytyvät Polku- intrasta. </w:t>
      </w:r>
      <w:r w:rsidRPr="00C31F10" w:rsidR="00C31F10">
        <w:rPr>
          <w:color w:val="000000"/>
          <w:szCs w:val="24"/>
        </w:rPr>
        <w:t>Toimistotiloissa on mahdollista säätää sisäilman lämpötilaa ja ilmanvaihtoa sekä valaistusta. Työtuolit ovat säädettäviä ja hälytysten vastaanottajilla on käytettävissä sähkösäätöiset pöydät. Toimistossa pyritään välttämään melua.</w:t>
      </w:r>
    </w:p>
    <w:p w:rsidR="009214BD" w:rsidP="00A62EA1" w:rsidRDefault="009214BD" w14:paraId="4DFB4830" w14:textId="0232F4B4">
      <w:pPr>
        <w:spacing w:line="360" w:lineRule="auto"/>
        <w:rPr>
          <w:b/>
          <w:bCs/>
          <w:szCs w:val="24"/>
        </w:rPr>
      </w:pPr>
      <w:bookmarkStart w:name="_Toc45556463" w:id="43"/>
      <w:r w:rsidRPr="00A62EA1">
        <w:rPr>
          <w:b/>
          <w:bCs/>
          <w:szCs w:val="24"/>
        </w:rPr>
        <w:t>Henkilöstö</w:t>
      </w:r>
      <w:bookmarkEnd w:id="43"/>
    </w:p>
    <w:p w:rsidRPr="00450201" w:rsidR="00450201" w:rsidP="00A62EA1" w:rsidRDefault="00450201" w14:paraId="734FE9CE" w14:textId="01C3877E">
      <w:pPr>
        <w:spacing w:line="360" w:lineRule="auto"/>
        <w:rPr>
          <w:szCs w:val="24"/>
        </w:rPr>
      </w:pPr>
      <w:r>
        <w:rPr>
          <w:szCs w:val="24"/>
        </w:rPr>
        <w:t>Etähoivassa työskentelee pääasiassa lähihoitajia (</w:t>
      </w:r>
      <w:r w:rsidR="00380335">
        <w:rPr>
          <w:szCs w:val="24"/>
        </w:rPr>
        <w:t>25</w:t>
      </w:r>
      <w:r>
        <w:rPr>
          <w:szCs w:val="24"/>
        </w:rPr>
        <w:t>)</w:t>
      </w:r>
      <w:r w:rsidR="00AF59E8">
        <w:rPr>
          <w:szCs w:val="24"/>
        </w:rPr>
        <w:t>, vastaava sairaanhoitaja</w:t>
      </w:r>
      <w:r w:rsidR="00380335">
        <w:rPr>
          <w:szCs w:val="24"/>
        </w:rPr>
        <w:t xml:space="preserve"> (1), hyvinvointiteknologiakoordinaattori (1) sekä palveluvastaava (1). </w:t>
      </w:r>
      <w:r w:rsidR="00F176EA">
        <w:rPr>
          <w:szCs w:val="24"/>
        </w:rPr>
        <w:t xml:space="preserve">Henkilöstöä rekrytoitaessa painotetaan kotihoidon kenttätyön tuntemusta. </w:t>
      </w:r>
    </w:p>
    <w:p w:rsidRPr="00F176EA" w:rsidR="00A04EFF" w:rsidP="00F176EA" w:rsidRDefault="00F176EA" w14:paraId="4FA2EAED" w14:textId="3CC8B1A6">
      <w:pPr>
        <w:pStyle w:val="Arial9"/>
        <w:spacing w:line="360" w:lineRule="auto"/>
        <w:rPr>
          <w:rFonts w:ascii="Trebuchet MS" w:hAnsi="Trebuchet MS"/>
          <w:sz w:val="24"/>
          <w:szCs w:val="24"/>
        </w:rPr>
      </w:pPr>
      <w:r w:rsidRPr="54D89A0D">
        <w:rPr>
          <w:rFonts w:ascii="Trebuchet MS" w:hAnsi="Trebuchet MS"/>
          <w:sz w:val="24"/>
          <w:szCs w:val="24"/>
        </w:rPr>
        <w:t>T</w:t>
      </w:r>
      <w:r w:rsidRPr="54D89A0D" w:rsidR="009873E9">
        <w:rPr>
          <w:rFonts w:ascii="Trebuchet MS" w:hAnsi="Trebuchet MS"/>
          <w:sz w:val="24"/>
          <w:szCs w:val="24"/>
        </w:rPr>
        <w:t xml:space="preserve">yövuoromuutokset pyritään hoitamaan </w:t>
      </w:r>
      <w:r w:rsidRPr="54D89A0D">
        <w:rPr>
          <w:rFonts w:ascii="Trebuchet MS" w:hAnsi="Trebuchet MS"/>
          <w:sz w:val="24"/>
          <w:szCs w:val="24"/>
        </w:rPr>
        <w:t xml:space="preserve">ensisijaisesti </w:t>
      </w:r>
      <w:r w:rsidRPr="54D89A0D" w:rsidR="009873E9">
        <w:rPr>
          <w:rFonts w:ascii="Trebuchet MS" w:hAnsi="Trebuchet MS"/>
          <w:sz w:val="24"/>
          <w:szCs w:val="24"/>
        </w:rPr>
        <w:t xml:space="preserve">yksikön sisäisesti. Tarvittaessa kysytään </w:t>
      </w:r>
      <w:r w:rsidRPr="54D89A0D">
        <w:rPr>
          <w:rFonts w:ascii="Trebuchet MS" w:hAnsi="Trebuchet MS"/>
          <w:sz w:val="24"/>
          <w:szCs w:val="24"/>
        </w:rPr>
        <w:t xml:space="preserve">sijaista </w:t>
      </w:r>
      <w:r w:rsidRPr="54D89A0D" w:rsidR="009873E9">
        <w:rPr>
          <w:rFonts w:ascii="Trebuchet MS" w:hAnsi="Trebuchet MS"/>
          <w:sz w:val="24"/>
          <w:szCs w:val="24"/>
        </w:rPr>
        <w:t xml:space="preserve">varahenkilöstöstä. Ulkopuolisia </w:t>
      </w:r>
      <w:r w:rsidRPr="54D89A0D">
        <w:rPr>
          <w:rFonts w:ascii="Trebuchet MS" w:hAnsi="Trebuchet MS"/>
          <w:sz w:val="24"/>
          <w:szCs w:val="24"/>
        </w:rPr>
        <w:t>keikka</w:t>
      </w:r>
      <w:r w:rsidRPr="54D89A0D" w:rsidR="009873E9">
        <w:rPr>
          <w:rFonts w:ascii="Trebuchet MS" w:hAnsi="Trebuchet MS"/>
          <w:sz w:val="24"/>
          <w:szCs w:val="24"/>
        </w:rPr>
        <w:t xml:space="preserve">sijaisia on </w:t>
      </w:r>
      <w:r w:rsidRPr="54D89A0D">
        <w:rPr>
          <w:rFonts w:ascii="Trebuchet MS" w:hAnsi="Trebuchet MS"/>
          <w:sz w:val="24"/>
          <w:szCs w:val="24"/>
        </w:rPr>
        <w:t>m</w:t>
      </w:r>
      <w:r w:rsidRPr="54D89A0D" w:rsidR="274A1748">
        <w:rPr>
          <w:rFonts w:ascii="Trebuchet MS" w:hAnsi="Trebuchet MS"/>
          <w:sz w:val="24"/>
          <w:szCs w:val="24"/>
        </w:rPr>
        <w:t>u</w:t>
      </w:r>
      <w:r w:rsidRPr="54D89A0D">
        <w:rPr>
          <w:rFonts w:ascii="Trebuchet MS" w:hAnsi="Trebuchet MS"/>
          <w:sz w:val="24"/>
          <w:szCs w:val="24"/>
        </w:rPr>
        <w:t>utamia</w:t>
      </w:r>
      <w:r w:rsidRPr="54D89A0D" w:rsidR="009873E9">
        <w:rPr>
          <w:rFonts w:ascii="Trebuchet MS" w:hAnsi="Trebuchet MS"/>
          <w:sz w:val="24"/>
          <w:szCs w:val="24"/>
        </w:rPr>
        <w:t xml:space="preserve">, jotka ovat perehtyneet etähoivan toimintaan.  </w:t>
      </w:r>
      <w:bookmarkStart w:name="_Toc45556465" w:id="44"/>
    </w:p>
    <w:bookmarkEnd w:id="44"/>
    <w:p w:rsidR="007230BB" w:rsidP="00F176EA" w:rsidRDefault="007230BB" w14:paraId="690DFACC" w14:textId="77777777">
      <w:pPr>
        <w:pStyle w:val="Arial9"/>
        <w:spacing w:line="360" w:lineRule="auto"/>
        <w:rPr>
          <w:rFonts w:ascii="Trebuchet MS" w:hAnsi="Trebuchet MS"/>
          <w:sz w:val="24"/>
          <w:szCs w:val="24"/>
        </w:rPr>
      </w:pPr>
    </w:p>
    <w:p w:rsidRPr="00F176EA" w:rsidR="00986692" w:rsidP="00F176EA" w:rsidRDefault="007230BB" w14:paraId="26BBBDAE" w14:textId="6DFE8FD0">
      <w:pPr>
        <w:pStyle w:val="Arial9"/>
        <w:spacing w:line="360" w:lineRule="auto"/>
        <w:rPr>
          <w:rFonts w:ascii="Trebuchet MS" w:hAnsi="Trebuchet MS"/>
          <w:sz w:val="24"/>
          <w:szCs w:val="24"/>
        </w:rPr>
      </w:pPr>
      <w:r w:rsidRPr="608648AE" w:rsidR="007230BB">
        <w:rPr>
          <w:rFonts w:ascii="Trebuchet MS" w:hAnsi="Trebuchet MS"/>
          <w:sz w:val="24"/>
          <w:szCs w:val="24"/>
        </w:rPr>
        <w:t>Etähoivaan rekrytoidaan</w:t>
      </w:r>
      <w:r w:rsidRPr="608648AE" w:rsidR="00986692">
        <w:rPr>
          <w:rFonts w:ascii="Trebuchet MS" w:hAnsi="Trebuchet MS"/>
          <w:sz w:val="24"/>
          <w:szCs w:val="24"/>
        </w:rPr>
        <w:t xml:space="preserve"> lähihoitajia, joilla on kokemusta kotihoidosta tai muualta ikääntyneiden palveluista. Henkilöstöltä odotetaan hyviä tietoteknisiä valmiuksia ja hyviä vuorovaikutus- ja tiimitaitoja.</w:t>
      </w:r>
      <w:r w:rsidRPr="608648AE" w:rsidR="00462000">
        <w:rPr>
          <w:rFonts w:ascii="Trebuchet MS" w:hAnsi="Trebuchet MS"/>
          <w:sz w:val="24"/>
          <w:szCs w:val="24"/>
        </w:rPr>
        <w:t xml:space="preserve"> Työntekijöillä täytyy olla hyvä ja selkeä </w:t>
      </w:r>
      <w:r w:rsidRPr="608648AE" w:rsidR="008D7E76">
        <w:rPr>
          <w:rFonts w:ascii="Trebuchet MS" w:hAnsi="Trebuchet MS"/>
          <w:sz w:val="24"/>
          <w:szCs w:val="24"/>
        </w:rPr>
        <w:t>suomen kielen</w:t>
      </w:r>
      <w:r w:rsidRPr="608648AE" w:rsidR="00462000">
        <w:rPr>
          <w:rFonts w:ascii="Trebuchet MS" w:hAnsi="Trebuchet MS"/>
          <w:sz w:val="24"/>
          <w:szCs w:val="24"/>
        </w:rPr>
        <w:t xml:space="preserve"> taito</w:t>
      </w:r>
      <w:r w:rsidRPr="608648AE" w:rsidR="49CFCACF">
        <w:rPr>
          <w:rFonts w:ascii="Trebuchet MS" w:hAnsi="Trebuchet MS"/>
          <w:sz w:val="24"/>
          <w:szCs w:val="24"/>
        </w:rPr>
        <w:t>,</w:t>
      </w:r>
      <w:r w:rsidRPr="608648AE" w:rsidR="00462000">
        <w:rPr>
          <w:rFonts w:ascii="Trebuchet MS" w:hAnsi="Trebuchet MS"/>
          <w:sz w:val="24"/>
          <w:szCs w:val="24"/>
        </w:rPr>
        <w:t xml:space="preserve"> koska asiakkaiden kanssa kommunikoidaan videovälitteisesti. </w:t>
      </w:r>
      <w:r w:rsidRPr="608648AE" w:rsidR="008D7E76">
        <w:rPr>
          <w:rFonts w:ascii="Trebuchet MS" w:hAnsi="Trebuchet MS"/>
          <w:sz w:val="24"/>
          <w:szCs w:val="24"/>
        </w:rPr>
        <w:t xml:space="preserve">Kielitaito varmistetaan haastattelussa. </w:t>
      </w:r>
    </w:p>
    <w:p w:rsidR="00271E09" w:rsidP="00207120" w:rsidRDefault="00271E09" w14:paraId="54899B5E" w14:textId="77777777">
      <w:pPr>
        <w:pStyle w:val="Arial9"/>
        <w:spacing w:line="360" w:lineRule="auto"/>
        <w:rPr>
          <w:rFonts w:ascii="Trebuchet MS" w:hAnsi="Trebuchet MS"/>
          <w:sz w:val="24"/>
          <w:szCs w:val="24"/>
        </w:rPr>
      </w:pPr>
    </w:p>
    <w:p w:rsidRPr="00207120" w:rsidR="00C45460" w:rsidP="00207120" w:rsidRDefault="00271E09" w14:paraId="551CE5D7" w14:textId="7372FF94">
      <w:pPr>
        <w:pStyle w:val="Arial9"/>
        <w:spacing w:line="360" w:lineRule="auto"/>
        <w:rPr>
          <w:rFonts w:ascii="Trebuchet MS" w:hAnsi="Trebuchet MS"/>
          <w:sz w:val="24"/>
          <w:szCs w:val="24"/>
        </w:rPr>
      </w:pPr>
      <w:r>
        <w:rPr>
          <w:rFonts w:ascii="Trebuchet MS" w:hAnsi="Trebuchet MS"/>
          <w:sz w:val="24"/>
          <w:szCs w:val="24"/>
        </w:rPr>
        <w:t xml:space="preserve">Etähoivan </w:t>
      </w:r>
      <w:r w:rsidRPr="008D7E76" w:rsidR="005C2CF9">
        <w:rPr>
          <w:rFonts w:ascii="Trebuchet MS" w:hAnsi="Trebuchet MS"/>
          <w:sz w:val="24"/>
          <w:szCs w:val="24"/>
        </w:rPr>
        <w:t xml:space="preserve">henkilöstö perehdytetään asiakastyöhön, asiakastietojen käsittelyyn ja tietosuojaan sekä omavalvonnan toteuttamiseen. Sama koskee myös yksikössä työskenteleviä opiskelijoita ja pitkään töistä poissaolleita. </w:t>
      </w:r>
      <w:r w:rsidRPr="00207120" w:rsidR="00C45460">
        <w:rPr>
          <w:rFonts w:ascii="Trebuchet MS" w:hAnsi="Trebuchet MS"/>
          <w:sz w:val="24"/>
          <w:szCs w:val="24"/>
        </w:rPr>
        <w:t>Yksiköllä on oma perehdyttämissuunnitelma. Yksikön perehdytyskansioita päivitetään ja täydennetään jatkuvasti toiminnan kehittyessä. Siihen tullaan liittämään maininta omavalvontasuunnitelmasta.</w:t>
      </w:r>
      <w:r w:rsidR="00AB7084">
        <w:rPr>
          <w:rFonts w:ascii="Trebuchet MS" w:hAnsi="Trebuchet MS"/>
          <w:sz w:val="24"/>
          <w:szCs w:val="24"/>
        </w:rPr>
        <w:t xml:space="preserve"> </w:t>
      </w:r>
      <w:r w:rsidR="00EC1700">
        <w:rPr>
          <w:rFonts w:ascii="Trebuchet MS" w:hAnsi="Trebuchet MS"/>
          <w:sz w:val="24"/>
          <w:szCs w:val="24"/>
        </w:rPr>
        <w:t>Uusi työntekijä perehdytetään kokeneen työntekijän toimesta.</w:t>
      </w:r>
      <w:r w:rsidR="006E4A5B">
        <w:rPr>
          <w:rFonts w:ascii="Trebuchet MS" w:hAnsi="Trebuchet MS"/>
          <w:sz w:val="24"/>
          <w:szCs w:val="24"/>
        </w:rPr>
        <w:t xml:space="preserve"> </w:t>
      </w:r>
      <w:r w:rsidR="00AB7084">
        <w:rPr>
          <w:rFonts w:ascii="Trebuchet MS" w:hAnsi="Trebuchet MS"/>
          <w:sz w:val="24"/>
          <w:szCs w:val="24"/>
        </w:rPr>
        <w:t xml:space="preserve">Käytössä on </w:t>
      </w:r>
      <w:r w:rsidRPr="00207120" w:rsidR="00C45460">
        <w:rPr>
          <w:rFonts w:ascii="Trebuchet MS" w:hAnsi="Trebuchet MS"/>
          <w:sz w:val="24"/>
          <w:szCs w:val="24"/>
        </w:rPr>
        <w:t>perehtyjälle tarkastuslista perehdytettävistä asioista, jotka kuitataan, kun perehdytys on saatu. Esimies käy uusien perehtyjien kanssa läpi omavalvontasuunnitelman.</w:t>
      </w:r>
      <w:r w:rsidR="00164CEA">
        <w:rPr>
          <w:rFonts w:ascii="Trebuchet MS" w:hAnsi="Trebuchet MS"/>
          <w:sz w:val="24"/>
          <w:szCs w:val="24"/>
        </w:rPr>
        <w:t xml:space="preserve"> Hyvinvointialueella on käytössä sähköinen perehdytysjärjestelmä Intro ja se ollaan ottamassa käyttöön myös etähoivassa. </w:t>
      </w:r>
    </w:p>
    <w:p w:rsidR="00136A21" w:rsidP="00A62EA1" w:rsidRDefault="00136A21" w14:paraId="369AA742" w14:textId="77777777">
      <w:pPr>
        <w:spacing w:line="360" w:lineRule="auto"/>
        <w:rPr>
          <w:b/>
          <w:bCs/>
          <w:szCs w:val="24"/>
        </w:rPr>
      </w:pPr>
      <w:bookmarkStart w:name="_Toc45556467" w:id="45"/>
    </w:p>
    <w:p w:rsidR="009214BD" w:rsidP="00A62EA1" w:rsidRDefault="009214BD" w14:paraId="3318267C" w14:textId="68CA5E90">
      <w:pPr>
        <w:spacing w:line="360" w:lineRule="auto"/>
        <w:rPr>
          <w:b/>
          <w:bCs/>
          <w:szCs w:val="24"/>
        </w:rPr>
      </w:pPr>
      <w:r w:rsidRPr="00A62EA1">
        <w:rPr>
          <w:b/>
          <w:bCs/>
          <w:szCs w:val="24"/>
        </w:rPr>
        <w:t>Toimitilat</w:t>
      </w:r>
      <w:bookmarkEnd w:id="45"/>
    </w:p>
    <w:p w:rsidRPr="006E4A5B" w:rsidR="00845E0E" w:rsidP="00BC688B" w:rsidRDefault="00742DF3" w14:paraId="3E262436" w14:textId="0D043584">
      <w:pPr>
        <w:spacing w:line="360" w:lineRule="auto"/>
        <w:rPr>
          <w:szCs w:val="24"/>
        </w:rPr>
      </w:pPr>
      <w:r>
        <w:rPr>
          <w:szCs w:val="24"/>
        </w:rPr>
        <w:t xml:space="preserve">Kaikissa kolmessa etähoivan toimipisteessä on omat </w:t>
      </w:r>
      <w:r w:rsidR="00F80C04">
        <w:rPr>
          <w:szCs w:val="24"/>
        </w:rPr>
        <w:t>erilliset soittohuoneet</w:t>
      </w:r>
      <w:r>
        <w:rPr>
          <w:szCs w:val="24"/>
        </w:rPr>
        <w:t xml:space="preserve">. Yhteiset tilat voivat olla jaettuja muiden tiloissa toimivien </w:t>
      </w:r>
      <w:r w:rsidR="00652314">
        <w:rPr>
          <w:szCs w:val="24"/>
        </w:rPr>
        <w:t xml:space="preserve">hyvinvointialueen yksiköiden kanssa </w:t>
      </w:r>
      <w:r w:rsidR="00BC688B">
        <w:rPr>
          <w:szCs w:val="24"/>
        </w:rPr>
        <w:t xml:space="preserve">kuten kotihoidon, </w:t>
      </w:r>
      <w:r w:rsidRPr="006E4A5B" w:rsidR="00845E0E">
        <w:rPr>
          <w:szCs w:val="24"/>
        </w:rPr>
        <w:t xml:space="preserve">turvapalvelun, kotiutustiimin- ja kotikuntoutuksen henkilöstö, toimistotiimi sekä esimiehiä. Yhteiset tilat ovat kaikkien käytettävissä ja neuvottelutilat varataan sähköisen kalenterin kautta. </w:t>
      </w:r>
      <w:r w:rsidR="00B776B9">
        <w:rPr>
          <w:szCs w:val="24"/>
        </w:rPr>
        <w:t xml:space="preserve">Etähoivan työntekijöillä on mahdollisuus etätyöhön. Etätyö edellyttää etätyösopimuksen tekemistä. </w:t>
      </w:r>
    </w:p>
    <w:p w:rsidRPr="00730ACA" w:rsidR="00577C98" w:rsidP="00845E0E" w:rsidRDefault="00577C98" w14:paraId="54C29093" w14:textId="77777777">
      <w:pPr>
        <w:pStyle w:val="Arial9"/>
        <w:rPr>
          <w:szCs w:val="18"/>
        </w:rPr>
      </w:pPr>
    </w:p>
    <w:p w:rsidR="009214BD" w:rsidP="00A62EA1" w:rsidRDefault="009214BD" w14:paraId="04D08A3D" w14:textId="7F3418B7">
      <w:pPr>
        <w:spacing w:line="360" w:lineRule="auto"/>
        <w:rPr>
          <w:b/>
          <w:bCs/>
          <w:szCs w:val="24"/>
        </w:rPr>
      </w:pPr>
      <w:bookmarkStart w:name="_Toc45556468" w:id="46"/>
      <w:r w:rsidRPr="00A62EA1">
        <w:rPr>
          <w:b/>
          <w:bCs/>
          <w:szCs w:val="24"/>
        </w:rPr>
        <w:t>Teknologiset ratkaisut</w:t>
      </w:r>
      <w:bookmarkEnd w:id="46"/>
    </w:p>
    <w:p w:rsidRPr="003C1FF9" w:rsidR="003C1FF9" w:rsidP="00A62EA1" w:rsidRDefault="003C1FF9" w14:paraId="3E8B4A4A" w14:textId="24F6B4E7">
      <w:pPr>
        <w:spacing w:line="360" w:lineRule="auto"/>
        <w:rPr>
          <w:szCs w:val="24"/>
        </w:rPr>
      </w:pPr>
      <w:r>
        <w:rPr>
          <w:szCs w:val="24"/>
        </w:rPr>
        <w:t xml:space="preserve">Etähoivan videokuvapuhelu asiakkaalle toteutetaan tabletin kautta ja käytettävä ohjelmisto tulee </w:t>
      </w:r>
      <w:proofErr w:type="spellStart"/>
      <w:r>
        <w:rPr>
          <w:szCs w:val="24"/>
        </w:rPr>
        <w:t>OivaHealtin</w:t>
      </w:r>
      <w:proofErr w:type="spellEnd"/>
      <w:r>
        <w:rPr>
          <w:szCs w:val="24"/>
        </w:rPr>
        <w:t xml:space="preserve"> kautta. </w:t>
      </w:r>
      <w:r w:rsidR="00331028">
        <w:rPr>
          <w:szCs w:val="24"/>
        </w:rPr>
        <w:t xml:space="preserve">Ohjelmisto on nettiselainpohjainen. </w:t>
      </w:r>
    </w:p>
    <w:p w:rsidRPr="00017F23" w:rsidR="00017F23" w:rsidP="00A62EA1" w:rsidRDefault="00017F23" w14:paraId="5F892401" w14:textId="7A8181C8">
      <w:pPr>
        <w:spacing w:line="360" w:lineRule="auto"/>
        <w:rPr>
          <w:szCs w:val="24"/>
        </w:rPr>
      </w:pPr>
      <w:r>
        <w:rPr>
          <w:szCs w:val="24"/>
        </w:rPr>
        <w:t xml:space="preserve">Etähoivassa on käytössä </w:t>
      </w:r>
      <w:r w:rsidR="00BE3B47">
        <w:rPr>
          <w:szCs w:val="24"/>
        </w:rPr>
        <w:t xml:space="preserve">kolmea erilaista </w:t>
      </w:r>
      <w:r>
        <w:rPr>
          <w:szCs w:val="24"/>
        </w:rPr>
        <w:t>lääkeautomaatt</w:t>
      </w:r>
      <w:r w:rsidR="00BE3B47">
        <w:rPr>
          <w:szCs w:val="24"/>
        </w:rPr>
        <w:t>i</w:t>
      </w:r>
      <w:r>
        <w:rPr>
          <w:szCs w:val="24"/>
        </w:rPr>
        <w:t xml:space="preserve">a. </w:t>
      </w:r>
      <w:r w:rsidR="00331028">
        <w:rPr>
          <w:szCs w:val="24"/>
        </w:rPr>
        <w:t xml:space="preserve">Lääkeautomaateista kaksi käyttää koneellisen annosjakelun rullia ja yhteen jaetaan lääkkeet kippoihin. </w:t>
      </w:r>
    </w:p>
    <w:p w:rsidR="009214BD" w:rsidP="00A62EA1" w:rsidRDefault="009214BD" w14:paraId="7DBCC3D8" w14:textId="73342D52">
      <w:pPr>
        <w:spacing w:line="360" w:lineRule="auto"/>
        <w:rPr>
          <w:b/>
          <w:bCs/>
          <w:szCs w:val="24"/>
        </w:rPr>
      </w:pPr>
      <w:bookmarkStart w:name="_Toc45556469" w:id="47"/>
      <w:r w:rsidRPr="00A62EA1">
        <w:rPr>
          <w:b/>
          <w:bCs/>
          <w:szCs w:val="24"/>
        </w:rPr>
        <w:t>Terveydenhuollon laitteet ja tarvikkeet</w:t>
      </w:r>
      <w:bookmarkEnd w:id="47"/>
    </w:p>
    <w:p w:rsidR="00880390" w:rsidP="00A62EA1" w:rsidRDefault="00880390" w14:paraId="135159F6" w14:textId="544448FF">
      <w:pPr>
        <w:spacing w:line="360" w:lineRule="auto"/>
        <w:rPr>
          <w:szCs w:val="24"/>
        </w:rPr>
      </w:pPr>
      <w:r>
        <w:rPr>
          <w:szCs w:val="24"/>
        </w:rPr>
        <w:t xml:space="preserve">Jokainen työntekijä suorittaa laiteajokortin ja päivittää osaamistaan. </w:t>
      </w:r>
    </w:p>
    <w:p w:rsidRPr="000A062E" w:rsidR="000A062E" w:rsidP="00A62EA1" w:rsidRDefault="000A062E" w14:paraId="35406DC5" w14:textId="77C64849">
      <w:pPr>
        <w:spacing w:line="360" w:lineRule="auto"/>
        <w:rPr>
          <w:szCs w:val="24"/>
        </w:rPr>
      </w:pPr>
      <w:r w:rsidRPr="000A062E">
        <w:rPr>
          <w:color w:val="000000"/>
          <w:szCs w:val="24"/>
        </w:rPr>
        <w:t xml:space="preserve">Työntekijä täyttää </w:t>
      </w:r>
      <w:proofErr w:type="spellStart"/>
      <w:r w:rsidRPr="000A062E">
        <w:rPr>
          <w:color w:val="000000"/>
          <w:szCs w:val="24"/>
        </w:rPr>
        <w:t>hava</w:t>
      </w:r>
      <w:proofErr w:type="spellEnd"/>
      <w:r w:rsidRPr="000A062E">
        <w:rPr>
          <w:color w:val="000000"/>
          <w:szCs w:val="24"/>
        </w:rPr>
        <w:t>-ilmoituksen, jos viallinen laite aiheuttaa vaaraa joko työntekijälle tai asiakkaalle. Vialliset tai rikkinäiset laitteet toimitetaan huoltoon ja otetaan pois käytöstä.</w:t>
      </w:r>
    </w:p>
    <w:p w:rsidR="00CE3586" w:rsidP="00A62EA1" w:rsidRDefault="00CE3586" w14:paraId="3989C499" w14:textId="77777777">
      <w:pPr>
        <w:pStyle w:val="Otsikko2"/>
        <w:spacing w:line="360" w:lineRule="auto"/>
        <w:rPr>
          <w:sz w:val="24"/>
          <w:szCs w:val="24"/>
        </w:rPr>
      </w:pPr>
      <w:bookmarkStart w:name="_Toc45556470" w:id="48"/>
    </w:p>
    <w:p w:rsidRPr="00A62EA1" w:rsidR="00A04EFF" w:rsidP="00A62EA1" w:rsidRDefault="00377A9F" w14:paraId="058C934A" w14:textId="68C06FB1">
      <w:pPr>
        <w:pStyle w:val="Otsikko2"/>
        <w:spacing w:line="360" w:lineRule="auto"/>
        <w:rPr>
          <w:sz w:val="24"/>
          <w:szCs w:val="24"/>
        </w:rPr>
      </w:pPr>
      <w:bookmarkStart w:name="_Toc153279397" w:id="49"/>
      <w:r w:rsidRPr="00A62EA1">
        <w:rPr>
          <w:sz w:val="24"/>
          <w:szCs w:val="24"/>
        </w:rPr>
        <w:t>8 ASIAKAS- JA POTILASTIETOJEN KÄSITTELY JA KIRJAAMINEN</w:t>
      </w:r>
      <w:bookmarkEnd w:id="48"/>
      <w:bookmarkEnd w:id="49"/>
    </w:p>
    <w:p w:rsidRPr="00A62EA1" w:rsidR="00377A9F" w:rsidP="00A62EA1" w:rsidRDefault="008E1E81" w14:paraId="491A6479" w14:textId="3B1D693C">
      <w:pPr>
        <w:spacing w:line="360" w:lineRule="auto"/>
        <w:rPr>
          <w:szCs w:val="24"/>
        </w:rPr>
      </w:pPr>
      <w:r>
        <w:rPr>
          <w:szCs w:val="24"/>
        </w:rPr>
        <w:t xml:space="preserve">Etähoivassa on käytössä </w:t>
      </w:r>
      <w:r w:rsidR="003763FA">
        <w:rPr>
          <w:szCs w:val="24"/>
        </w:rPr>
        <w:t>kolme</w:t>
      </w:r>
      <w:r>
        <w:rPr>
          <w:szCs w:val="24"/>
        </w:rPr>
        <w:t xml:space="preserve"> eri potilastietojärjestelmää: </w:t>
      </w:r>
      <w:proofErr w:type="spellStart"/>
      <w:r>
        <w:rPr>
          <w:szCs w:val="24"/>
        </w:rPr>
        <w:t>Lifecare</w:t>
      </w:r>
      <w:proofErr w:type="spellEnd"/>
      <w:r>
        <w:rPr>
          <w:szCs w:val="24"/>
        </w:rPr>
        <w:t xml:space="preserve">, Pegasos ja </w:t>
      </w:r>
      <w:proofErr w:type="spellStart"/>
      <w:r>
        <w:rPr>
          <w:szCs w:val="24"/>
        </w:rPr>
        <w:t>Mediatri</w:t>
      </w:r>
      <w:proofErr w:type="spellEnd"/>
      <w:r>
        <w:rPr>
          <w:szCs w:val="24"/>
        </w:rPr>
        <w:t xml:space="preserve">. </w:t>
      </w:r>
      <w:r w:rsidR="001458CB">
        <w:rPr>
          <w:szCs w:val="24"/>
        </w:rPr>
        <w:t>Perehtyminen potilastietojärjestelm</w:t>
      </w:r>
      <w:r w:rsidR="00C44A91">
        <w:rPr>
          <w:szCs w:val="24"/>
        </w:rPr>
        <w:t>ii</w:t>
      </w:r>
      <w:r w:rsidR="001458CB">
        <w:rPr>
          <w:szCs w:val="24"/>
        </w:rPr>
        <w:t xml:space="preserve">n ja </w:t>
      </w:r>
      <w:r w:rsidR="00C44A91">
        <w:rPr>
          <w:szCs w:val="24"/>
        </w:rPr>
        <w:t>niiden</w:t>
      </w:r>
      <w:r w:rsidR="001458CB">
        <w:rPr>
          <w:szCs w:val="24"/>
        </w:rPr>
        <w:t xml:space="preserve"> käyttöön on osa </w:t>
      </w:r>
      <w:r w:rsidR="006A5E3A">
        <w:rPr>
          <w:szCs w:val="24"/>
        </w:rPr>
        <w:t xml:space="preserve">työntekijän perehdytystä. </w:t>
      </w:r>
      <w:r w:rsidR="00BA5E8C">
        <w:rPr>
          <w:szCs w:val="24"/>
        </w:rPr>
        <w:t xml:space="preserve">Asiakkaan hoito- ja palvelusuunnitelmassa sovittuja tehtäviä ei kirjata päivittäin potilastietojärjestelmään vaan asiakkaan voinnissa ja toimintakyvyssä tapahtuneet muutokset. </w:t>
      </w:r>
      <w:r w:rsidR="00B82053">
        <w:rPr>
          <w:szCs w:val="24"/>
        </w:rPr>
        <w:t xml:space="preserve">Hyvinvointialueelle ollaan päivittämässä kirjaamisohjetta. </w:t>
      </w:r>
      <w:r w:rsidR="00913044">
        <w:rPr>
          <w:szCs w:val="24"/>
        </w:rPr>
        <w:t xml:space="preserve">Kirjaaminen tehdään välittömästi asiakaskontaktin jälkeen ja viimeistään saman työvuoron aikana. </w:t>
      </w:r>
    </w:p>
    <w:p w:rsidRPr="00E2636A" w:rsidR="00567AE9" w:rsidP="00451202" w:rsidRDefault="00567AE9" w14:paraId="3B77BC6B" w14:textId="36FD9DBF">
      <w:pPr>
        <w:spacing w:line="360" w:lineRule="auto"/>
      </w:pPr>
      <w:r w:rsidRPr="00E2636A">
        <w:t xml:space="preserve">Työntekijä sitoutuu salassapitoon allekirjoittaessaan työsopimuksen. Perehdyttämisvaiheessa käydään </w:t>
      </w:r>
      <w:r w:rsidR="00A00AC7">
        <w:t>palveluvastaavan</w:t>
      </w:r>
      <w:r w:rsidRPr="00E2636A">
        <w:t xml:space="preserve"> johdolla läpi tietosuojaan ja henkilötietoihin liittyviä käytäntöjä. </w:t>
      </w:r>
      <w:r w:rsidR="00A00AC7">
        <w:t>Palveluvastaava</w:t>
      </w:r>
      <w:r w:rsidRPr="00E2636A">
        <w:t xml:space="preserve"> </w:t>
      </w:r>
      <w:r w:rsidR="005658FE">
        <w:t>tai vastaava sairaan</w:t>
      </w:r>
      <w:r w:rsidR="00793A5C">
        <w:t xml:space="preserve">hoitaja </w:t>
      </w:r>
      <w:r w:rsidRPr="00E2636A">
        <w:t xml:space="preserve">seuraa satunnaisotannalla tiimin hoitajien kirjaamista varmistuakseen, että kirjaamiseen liittyviä ohjeistuksia noudatetaan. Tiimien jäsenet yhteisvastuullisesti seuraavat, että sovitut tehtävät tehdään ajallaan, esim. RAI toimintakykyarviointi ja </w:t>
      </w:r>
      <w:proofErr w:type="spellStart"/>
      <w:r w:rsidRPr="00E2636A">
        <w:t>hopasut</w:t>
      </w:r>
      <w:proofErr w:type="spellEnd"/>
      <w:r w:rsidRPr="00E2636A">
        <w:t>. Mikäli tietosuojaan ja kirjaamiseen liittyen huomataan poikkeama, puututaan keskustellen ja kerrotaan sekä neuvotaan oikea tapa toimia.</w:t>
      </w:r>
    </w:p>
    <w:p w:rsidR="004E044E" w:rsidP="00956731" w:rsidRDefault="004E044E" w14:paraId="74892A4C" w14:textId="0D82C0DB">
      <w:pPr>
        <w:spacing w:line="360" w:lineRule="auto"/>
      </w:pPr>
      <w:r>
        <w:t xml:space="preserve">Henkilöstön </w:t>
      </w:r>
      <w:r w:rsidR="009C5457">
        <w:t>tekee</w:t>
      </w:r>
      <w:r>
        <w:t xml:space="preserve"> tietosuojaan liittyvä </w:t>
      </w:r>
      <w:r w:rsidR="00A2735E">
        <w:t>verkkokurssit</w:t>
      </w:r>
      <w:r>
        <w:t xml:space="preserve"> </w:t>
      </w:r>
      <w:r w:rsidR="00A2735E">
        <w:t>kolmen vuoden välein hyvinvointialueen</w:t>
      </w:r>
      <w:r>
        <w:t xml:space="preserve"> ohje</w:t>
      </w:r>
      <w:r w:rsidR="00807E12">
        <w:t>istuksen</w:t>
      </w:r>
      <w:r>
        <w:t xml:space="preserve"> mukaisesti. Esimiehen velvollisuus on seurata tietosuojan toteutumista ja valmistaa, että koulutusta järjestetään riittävän usein.</w:t>
      </w:r>
    </w:p>
    <w:p w:rsidRPr="00BB7446" w:rsidR="00BB7446" w:rsidP="00D72CD1" w:rsidRDefault="00377A9F" w14:paraId="492B7A2E" w14:textId="77777777">
      <w:pPr>
        <w:pStyle w:val="NormaaliWWW"/>
        <w:rPr>
          <w:rFonts w:ascii="Trebuchet MS" w:hAnsi="Trebuchet MS"/>
          <w:b/>
          <w:bCs/>
          <w:color w:val="000000"/>
        </w:rPr>
      </w:pPr>
      <w:r w:rsidRPr="00BB7446">
        <w:rPr>
          <w:rFonts w:ascii="Trebuchet MS" w:hAnsi="Trebuchet MS"/>
          <w:b/>
          <w:bCs/>
        </w:rPr>
        <w:t>Tietosuojavastaavan nimi ja yhteystiedot</w:t>
      </w:r>
      <w:r w:rsidRPr="00BB7446" w:rsidR="00D72CD1">
        <w:rPr>
          <w:rFonts w:ascii="Trebuchet MS" w:hAnsi="Trebuchet MS"/>
          <w:b/>
          <w:bCs/>
          <w:color w:val="000000"/>
        </w:rPr>
        <w:t xml:space="preserve"> </w:t>
      </w:r>
    </w:p>
    <w:p w:rsidRPr="00BB7446" w:rsidR="00D72CD1" w:rsidP="00D72CD1" w:rsidRDefault="00D72CD1" w14:paraId="19CB3902" w14:textId="0F3A4310">
      <w:pPr>
        <w:pStyle w:val="NormaaliWWW"/>
        <w:rPr>
          <w:rFonts w:ascii="Trebuchet MS" w:hAnsi="Trebuchet MS"/>
          <w:color w:val="000000"/>
        </w:rPr>
      </w:pPr>
      <w:r w:rsidRPr="00BB7446">
        <w:rPr>
          <w:rFonts w:ascii="Trebuchet MS" w:hAnsi="Trebuchet MS"/>
          <w:color w:val="000000"/>
        </w:rPr>
        <w:t>Keski-Suomen hyvinvointialue</w:t>
      </w:r>
    </w:p>
    <w:p w:rsidRPr="00BB7446" w:rsidR="00D72CD1" w:rsidP="00D72CD1" w:rsidRDefault="00D72CD1" w14:paraId="2456CFE1" w14:textId="77777777">
      <w:pPr>
        <w:pStyle w:val="NormaaliWWW"/>
        <w:rPr>
          <w:rFonts w:ascii="Trebuchet MS" w:hAnsi="Trebuchet MS"/>
          <w:color w:val="000000"/>
        </w:rPr>
      </w:pPr>
      <w:r w:rsidRPr="00BB7446">
        <w:rPr>
          <w:rFonts w:ascii="Trebuchet MS" w:hAnsi="Trebuchet MS"/>
          <w:color w:val="000000"/>
        </w:rPr>
        <w:t xml:space="preserve">Irma </w:t>
      </w:r>
      <w:proofErr w:type="spellStart"/>
      <w:r w:rsidRPr="00BB7446">
        <w:rPr>
          <w:rFonts w:ascii="Trebuchet MS" w:hAnsi="Trebuchet MS"/>
          <w:color w:val="000000"/>
        </w:rPr>
        <w:t>Latikka</w:t>
      </w:r>
      <w:proofErr w:type="spellEnd"/>
    </w:p>
    <w:p w:rsidRPr="00BB7446" w:rsidR="00D72CD1" w:rsidP="00D72CD1" w:rsidRDefault="00D72CD1" w14:paraId="3171AF86" w14:textId="77777777">
      <w:pPr>
        <w:pStyle w:val="NormaaliWWW"/>
        <w:rPr>
          <w:rFonts w:ascii="Trebuchet MS" w:hAnsi="Trebuchet MS"/>
          <w:color w:val="000000"/>
        </w:rPr>
      </w:pPr>
      <w:r w:rsidRPr="00BB7446">
        <w:rPr>
          <w:rFonts w:ascii="Trebuchet MS" w:hAnsi="Trebuchet MS"/>
          <w:color w:val="000000"/>
        </w:rPr>
        <w:t>PL 275, 40101 Jyväskylä?</w:t>
      </w:r>
    </w:p>
    <w:p w:rsidRPr="00BB7446" w:rsidR="00D72CD1" w:rsidP="00D72CD1" w:rsidRDefault="00D72CD1" w14:paraId="716777C6" w14:textId="77777777">
      <w:pPr>
        <w:pStyle w:val="NormaaliWWW"/>
        <w:rPr>
          <w:rFonts w:ascii="Trebuchet MS" w:hAnsi="Trebuchet MS"/>
          <w:color w:val="000000"/>
        </w:rPr>
      </w:pPr>
      <w:r w:rsidRPr="00BB7446">
        <w:rPr>
          <w:rFonts w:ascii="Trebuchet MS" w:hAnsi="Trebuchet MS"/>
          <w:color w:val="000000"/>
        </w:rPr>
        <w:t>p. 0400 147217</w:t>
      </w:r>
    </w:p>
    <w:p w:rsidRPr="00A62EA1" w:rsidR="00377A9F" w:rsidP="00A62EA1" w:rsidRDefault="00377A9F" w14:paraId="636660D5" w14:textId="3E50982F">
      <w:pPr>
        <w:spacing w:line="360" w:lineRule="auto"/>
        <w:rPr>
          <w:szCs w:val="24"/>
        </w:rPr>
      </w:pPr>
    </w:p>
    <w:p w:rsidRPr="00A62EA1" w:rsidR="00377A9F" w:rsidP="00A62EA1" w:rsidRDefault="00377A9F" w14:paraId="02FC309F" w14:textId="77777777">
      <w:pPr>
        <w:spacing w:line="360" w:lineRule="auto"/>
        <w:rPr>
          <w:szCs w:val="24"/>
        </w:rPr>
      </w:pPr>
      <w:r w:rsidRPr="00A62EA1">
        <w:rPr>
          <w:szCs w:val="24"/>
        </w:rPr>
        <w:t>Onko yksikölle laadittu salassa pidettävien henkilötietojen käsittelyä koskeva seloste?</w:t>
      </w:r>
    </w:p>
    <w:p w:rsidRPr="00A62EA1" w:rsidR="000444F5" w:rsidP="00A62EA1" w:rsidRDefault="00377A9F" w14:paraId="54126E64" w14:textId="131E6025">
      <w:pPr>
        <w:tabs>
          <w:tab w:val="left" w:pos="1304"/>
          <w:tab w:val="left" w:pos="2745"/>
        </w:tabs>
        <w:spacing w:line="360" w:lineRule="auto"/>
        <w:rPr>
          <w:szCs w:val="24"/>
        </w:rPr>
      </w:pPr>
      <w:r w:rsidRPr="00A62EA1">
        <w:rPr>
          <w:szCs w:val="24"/>
        </w:rPr>
        <w:t xml:space="preserve">Kyllä </w:t>
      </w:r>
      <w:r w:rsidR="00BB7446">
        <w:rPr>
          <w:szCs w:val="24"/>
        </w:rPr>
        <w:t>x</w:t>
      </w:r>
      <w:r w:rsidRPr="00A62EA1">
        <w:rPr>
          <w:szCs w:val="24"/>
        </w:rPr>
        <w:fldChar w:fldCharType="begin">
          <w:ffData>
            <w:name w:val="Kyllä"/>
            <w:enabled/>
            <w:calcOnExit w:val="0"/>
            <w:checkBox>
              <w:sizeAuto/>
              <w:default w:val="0"/>
            </w:checkBox>
          </w:ffData>
        </w:fldChar>
      </w:r>
      <w:r w:rsidRPr="00A62EA1">
        <w:rPr>
          <w:szCs w:val="24"/>
        </w:rPr>
        <w:instrText xml:space="preserve"> FORMCHECKBOX </w:instrText>
      </w:r>
      <w:r w:rsidR="0031771F">
        <w:rPr>
          <w:szCs w:val="24"/>
        </w:rPr>
      </w:r>
      <w:r w:rsidR="0031771F">
        <w:rPr>
          <w:szCs w:val="24"/>
        </w:rPr>
        <w:fldChar w:fldCharType="separate"/>
      </w:r>
      <w:r w:rsidRPr="00A62EA1">
        <w:rPr>
          <w:szCs w:val="24"/>
        </w:rPr>
        <w:fldChar w:fldCharType="end"/>
      </w:r>
      <w:r w:rsidRPr="00A62EA1">
        <w:rPr>
          <w:szCs w:val="24"/>
        </w:rPr>
        <w:tab/>
      </w:r>
      <w:r w:rsidRPr="00A62EA1">
        <w:rPr>
          <w:szCs w:val="24"/>
        </w:rPr>
        <w:t xml:space="preserve">Ei </w:t>
      </w:r>
      <w:r w:rsidRPr="00A62EA1">
        <w:rPr>
          <w:szCs w:val="24"/>
        </w:rPr>
        <w:fldChar w:fldCharType="begin">
          <w:ffData>
            <w:name w:val="Ei"/>
            <w:enabled/>
            <w:calcOnExit w:val="0"/>
            <w:checkBox>
              <w:sizeAuto/>
              <w:default w:val="0"/>
            </w:checkBox>
          </w:ffData>
        </w:fldChar>
      </w:r>
      <w:r w:rsidRPr="00A62EA1">
        <w:rPr>
          <w:szCs w:val="24"/>
        </w:rPr>
        <w:instrText xml:space="preserve"> FORMCHECKBOX </w:instrText>
      </w:r>
      <w:r w:rsidR="0031771F">
        <w:rPr>
          <w:szCs w:val="24"/>
        </w:rPr>
      </w:r>
      <w:r w:rsidR="0031771F">
        <w:rPr>
          <w:szCs w:val="24"/>
        </w:rPr>
        <w:fldChar w:fldCharType="separate"/>
      </w:r>
      <w:r w:rsidRPr="00A62EA1">
        <w:rPr>
          <w:szCs w:val="24"/>
        </w:rPr>
        <w:fldChar w:fldCharType="end"/>
      </w:r>
    </w:p>
    <w:p w:rsidRPr="00A62EA1" w:rsidR="00B022A1" w:rsidP="00A62EA1" w:rsidRDefault="00B022A1" w14:paraId="1EB05FC1" w14:textId="77777777">
      <w:pPr>
        <w:tabs>
          <w:tab w:val="left" w:pos="1304"/>
          <w:tab w:val="left" w:pos="2745"/>
        </w:tabs>
        <w:spacing w:line="360" w:lineRule="auto"/>
        <w:rPr>
          <w:szCs w:val="24"/>
        </w:rPr>
      </w:pPr>
    </w:p>
    <w:p w:rsidRPr="00A62EA1" w:rsidR="00C578D1" w:rsidP="00A62EA1" w:rsidRDefault="00C578D1" w14:paraId="5F5B3F8D" w14:textId="351ABE79">
      <w:pPr>
        <w:pStyle w:val="Otsikko2"/>
        <w:spacing w:line="360" w:lineRule="auto"/>
        <w:rPr>
          <w:sz w:val="24"/>
          <w:szCs w:val="24"/>
        </w:rPr>
      </w:pPr>
      <w:bookmarkStart w:name="_Toc153279398" w:id="50"/>
      <w:r w:rsidRPr="00A62EA1">
        <w:rPr>
          <w:sz w:val="24"/>
          <w:szCs w:val="24"/>
        </w:rPr>
        <w:t>9 YHTEENVETO KEHITTÄMISSUUNNITELMASTA</w:t>
      </w:r>
      <w:bookmarkEnd w:id="50"/>
    </w:p>
    <w:p w:rsidRPr="00A62EA1" w:rsidR="0089484A" w:rsidP="00A62EA1" w:rsidRDefault="0089484A" w14:paraId="729F6FCC" w14:textId="51589F26">
      <w:pPr>
        <w:spacing w:line="360" w:lineRule="auto"/>
        <w:rPr>
          <w:szCs w:val="24"/>
        </w:rPr>
      </w:pPr>
      <w:r>
        <w:rPr>
          <w:szCs w:val="24"/>
        </w:rPr>
        <w:t>Hyvinvointialueella ohjeistukset ovat osittain vielä yhtenäistämättä</w:t>
      </w:r>
      <w:r w:rsidR="00D9490E">
        <w:rPr>
          <w:szCs w:val="24"/>
        </w:rPr>
        <w:t xml:space="preserve">. Ohjeistukset viedään henkilöstön tietoon sitä mukaa kun niitä valmistuu. </w:t>
      </w:r>
    </w:p>
    <w:p w:rsidRPr="00A62EA1" w:rsidR="00D37954" w:rsidP="00A62EA1" w:rsidRDefault="00377A9F" w14:paraId="539BAE44" w14:textId="3E60F21B">
      <w:pPr>
        <w:pStyle w:val="Otsikko2"/>
        <w:spacing w:line="360" w:lineRule="auto"/>
        <w:rPr>
          <w:sz w:val="24"/>
          <w:szCs w:val="24"/>
        </w:rPr>
      </w:pPr>
      <w:bookmarkStart w:name="_Toc31100007" w:id="51"/>
      <w:bookmarkStart w:name="_Toc45556473" w:id="52"/>
      <w:bookmarkStart w:name="_Toc153279399" w:id="53"/>
      <w:r w:rsidRPr="00A62EA1">
        <w:rPr>
          <w:sz w:val="24"/>
          <w:szCs w:val="24"/>
        </w:rPr>
        <w:t xml:space="preserve">10 </w:t>
      </w:r>
      <w:bookmarkEnd w:id="51"/>
      <w:bookmarkEnd w:id="52"/>
      <w:r w:rsidRPr="00A62EA1" w:rsidR="00C578D1">
        <w:rPr>
          <w:sz w:val="24"/>
          <w:szCs w:val="24"/>
        </w:rPr>
        <w:t>OMAVALVONTASUUNNITELMAN SEURANTA</w:t>
      </w:r>
      <w:bookmarkEnd w:id="53"/>
    </w:p>
    <w:p w:rsidRPr="00A62EA1" w:rsidR="00BA68BC" w:rsidP="00A62EA1" w:rsidRDefault="008E51D7" w14:paraId="2834B919" w14:textId="0D2E2368">
      <w:pPr>
        <w:spacing w:line="360" w:lineRule="auto"/>
        <w:rPr>
          <w:szCs w:val="24"/>
        </w:rPr>
      </w:pPr>
      <w:r>
        <w:rPr>
          <w:szCs w:val="24"/>
        </w:rPr>
        <w:t xml:space="preserve">Omavalvontasuunnitelmaa seurataan ja muokataan saatujen palautteiden pohjalta. </w:t>
      </w:r>
    </w:p>
    <w:p w:rsidRPr="00A62EA1" w:rsidR="00C578D1" w:rsidP="00A62EA1" w:rsidRDefault="00C578D1" w14:paraId="17E93BF6" w14:textId="77777777">
      <w:pPr>
        <w:pStyle w:val="Selite"/>
        <w:spacing w:line="360" w:lineRule="auto"/>
        <w:rPr>
          <w:i w:val="0"/>
          <w:iCs/>
          <w:szCs w:val="24"/>
        </w:rPr>
      </w:pPr>
    </w:p>
    <w:p w:rsidRPr="00A62EA1" w:rsidR="00377A9F" w:rsidP="00A62EA1" w:rsidRDefault="00377A9F" w14:paraId="4C873FF2" w14:textId="77A041FF">
      <w:pPr>
        <w:spacing w:line="360" w:lineRule="auto"/>
        <w:rPr>
          <w:szCs w:val="24"/>
        </w:rPr>
      </w:pPr>
      <w:r w:rsidRPr="00A62EA1">
        <w:rPr>
          <w:szCs w:val="24"/>
        </w:rPr>
        <w:t>Paikka ja päiväys</w:t>
      </w:r>
      <w:r w:rsidR="00651BDF">
        <w:rPr>
          <w:szCs w:val="24"/>
        </w:rPr>
        <w:tab/>
      </w:r>
      <w:r w:rsidRPr="00651BDF">
        <w:rPr>
          <w:szCs w:val="24"/>
        </w:rPr>
        <w:t xml:space="preserve"> </w:t>
      </w:r>
      <w:r w:rsidRPr="00651BDF" w:rsidR="00F5291C">
        <w:rPr>
          <w:szCs w:val="24"/>
        </w:rPr>
        <w:t>12.12.2023</w:t>
      </w:r>
      <w:r w:rsidRPr="00651BDF">
        <w:rPr>
          <w:szCs w:val="24"/>
        </w:rPr>
        <w:tab/>
      </w:r>
      <w:r w:rsidRPr="00651BDF">
        <w:rPr>
          <w:szCs w:val="24"/>
        </w:rPr>
        <w:tab/>
      </w:r>
      <w:r w:rsidRPr="00651BDF">
        <w:rPr>
          <w:szCs w:val="24"/>
        </w:rPr>
        <w:tab/>
      </w:r>
      <w:r w:rsidRPr="00651BDF">
        <w:rPr>
          <w:szCs w:val="24"/>
        </w:rPr>
        <w:tab/>
      </w:r>
      <w:r w:rsidRPr="00651BDF">
        <w:rPr>
          <w:szCs w:val="24"/>
        </w:rPr>
        <w:tab/>
      </w:r>
    </w:p>
    <w:p w:rsidRPr="00651BDF" w:rsidR="00377A9F" w:rsidP="00A62EA1" w:rsidRDefault="00377A9F" w14:paraId="3E44D9E2" w14:textId="5A10CFB7">
      <w:pPr>
        <w:spacing w:line="360" w:lineRule="auto"/>
        <w:rPr>
          <w:szCs w:val="24"/>
        </w:rPr>
      </w:pPr>
      <w:r w:rsidRPr="00A62EA1">
        <w:rPr>
          <w:szCs w:val="24"/>
        </w:rPr>
        <w:t>Allekirjoitus</w:t>
      </w:r>
      <w:r w:rsidR="00651BDF">
        <w:rPr>
          <w:szCs w:val="24"/>
        </w:rPr>
        <w:tab/>
      </w:r>
      <w:r w:rsidRPr="00651BDF">
        <w:rPr>
          <w:szCs w:val="24"/>
        </w:rPr>
        <w:t xml:space="preserve"> </w:t>
      </w:r>
      <w:r w:rsidRPr="00651BDF" w:rsidR="00F5291C">
        <w:rPr>
          <w:szCs w:val="24"/>
        </w:rPr>
        <w:t>Maarit Nieminen</w:t>
      </w:r>
      <w:r w:rsidRPr="00651BDF">
        <w:rPr>
          <w:szCs w:val="24"/>
        </w:rPr>
        <w:tab/>
      </w:r>
      <w:r w:rsidRPr="00651BDF">
        <w:rPr>
          <w:szCs w:val="24"/>
        </w:rPr>
        <w:tab/>
      </w:r>
      <w:r w:rsidRPr="00651BDF">
        <w:rPr>
          <w:szCs w:val="24"/>
        </w:rPr>
        <w:tab/>
      </w:r>
      <w:r w:rsidRPr="00651BDF">
        <w:rPr>
          <w:szCs w:val="24"/>
        </w:rPr>
        <w:tab/>
      </w:r>
      <w:r w:rsidRPr="00651BDF">
        <w:rPr>
          <w:szCs w:val="24"/>
        </w:rPr>
        <w:tab/>
      </w:r>
    </w:p>
    <w:sectPr w:rsidRPr="00651BDF" w:rsidR="00377A9F" w:rsidSect="00514E1D">
      <w:headerReference w:type="default" r:id="rId12"/>
      <w:footerReference w:type="default" r:id="rId13"/>
      <w:headerReference w:type="first" r:id="rId14"/>
      <w:pgSz w:w="11906" w:h="16838" w:orient="portrait"/>
      <w:pgMar w:top="1418" w:right="1134" w:bottom="1418"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44FA" w:rsidP="000556F8" w:rsidRDefault="002F44FA" w14:paraId="44DAF2DF" w14:textId="77777777">
      <w:pPr>
        <w:spacing w:after="0" w:line="240" w:lineRule="auto"/>
      </w:pPr>
      <w:r>
        <w:separator/>
      </w:r>
    </w:p>
  </w:endnote>
  <w:endnote w:type="continuationSeparator" w:id="0">
    <w:p w:rsidR="002F44FA" w:rsidP="000556F8" w:rsidRDefault="002F44FA" w14:paraId="1D190230" w14:textId="77777777">
      <w:pPr>
        <w:spacing w:after="0" w:line="240" w:lineRule="auto"/>
      </w:pPr>
      <w:r>
        <w:continuationSeparator/>
      </w:r>
    </w:p>
  </w:endnote>
  <w:endnote w:type="continuationNotice" w:id="1">
    <w:p w:rsidR="002F44FA" w:rsidRDefault="002F44FA" w14:paraId="331EE00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808183"/>
      <w:docPartObj>
        <w:docPartGallery w:val="Page Numbers (Bottom of Page)"/>
        <w:docPartUnique/>
      </w:docPartObj>
    </w:sdtPr>
    <w:sdtEndPr/>
    <w:sdtContent>
      <w:p w:rsidR="004814E2" w:rsidRDefault="004814E2" w14:paraId="0358E239" w14:textId="77802AC9">
        <w:pPr>
          <w:pStyle w:val="Alatunniste"/>
          <w:jc w:val="center"/>
        </w:pPr>
        <w:r>
          <w:fldChar w:fldCharType="begin"/>
        </w:r>
        <w:r>
          <w:instrText>PAGE   \* MERGEFORMAT</w:instrText>
        </w:r>
        <w:r>
          <w:fldChar w:fldCharType="separate"/>
        </w:r>
        <w:r>
          <w:t>2</w:t>
        </w:r>
        <w:r>
          <w:fldChar w:fldCharType="end"/>
        </w:r>
      </w:p>
    </w:sdtContent>
  </w:sdt>
  <w:p w:rsidRPr="000556F8" w:rsidR="004814E2" w:rsidP="000556F8" w:rsidRDefault="004814E2" w14:paraId="4404C266" w14:textId="7AF0CEA0">
    <w:pPr>
      <w:pStyle w:val="Alatunniste"/>
      <w:tabs>
        <w:tab w:val="left" w:pos="2268"/>
        <w:tab w:val="left" w:pos="3969"/>
        <w:tab w:val="left" w:pos="5103"/>
        <w:tab w:val="left" w:pos="7371"/>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44FA" w:rsidP="000556F8" w:rsidRDefault="002F44FA" w14:paraId="647B189B" w14:textId="77777777">
      <w:pPr>
        <w:spacing w:after="0" w:line="240" w:lineRule="auto"/>
      </w:pPr>
      <w:r>
        <w:separator/>
      </w:r>
    </w:p>
  </w:footnote>
  <w:footnote w:type="continuationSeparator" w:id="0">
    <w:p w:rsidR="002F44FA" w:rsidP="000556F8" w:rsidRDefault="002F44FA" w14:paraId="7F867F58" w14:textId="77777777">
      <w:pPr>
        <w:spacing w:after="0" w:line="240" w:lineRule="auto"/>
      </w:pPr>
      <w:r>
        <w:continuationSeparator/>
      </w:r>
    </w:p>
  </w:footnote>
  <w:footnote w:type="continuationNotice" w:id="1">
    <w:p w:rsidR="002F44FA" w:rsidRDefault="002F44FA" w14:paraId="036438B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814E2" w:rsidP="00DC1782" w:rsidRDefault="004814E2" w14:paraId="5B0D79D5" w14:textId="5CBAC08F">
    <w:pPr>
      <w:pStyle w:val="Yltunniste"/>
    </w:pPr>
  </w:p>
  <w:p w:rsidRPr="00DC1782" w:rsidR="004814E2" w:rsidP="00DC1782" w:rsidRDefault="000D26AB" w14:paraId="161FB232" w14:textId="315FDEE6">
    <w:pPr>
      <w:pStyle w:val="Yltunniste"/>
    </w:pPr>
    <w:r>
      <w:rPr>
        <w:noProof/>
      </w:rPr>
      <w:drawing>
        <wp:inline distT="0" distB="0" distL="0" distR="0" wp14:anchorId="72E6D8C3" wp14:editId="55E267FA">
          <wp:extent cx="1724025" cy="502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736" cy="51396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339A9" w:rsidRDefault="000D26AB" w14:paraId="58788526" w14:textId="09632243">
    <w:pPr>
      <w:pStyle w:val="Yltunniste"/>
    </w:pPr>
    <w:r>
      <w:rPr>
        <w:noProof/>
      </w:rPr>
      <w:drawing>
        <wp:inline distT="0" distB="0" distL="0" distR="0" wp14:anchorId="6BABB850" wp14:editId="483018A1">
          <wp:extent cx="1866900" cy="5437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935" cy="5524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E30E5"/>
    <w:multiLevelType w:val="hybridMultilevel"/>
    <w:tmpl w:val="06AEB21C"/>
    <w:lvl w:ilvl="0" w:tplc="040B000F">
      <w:start w:val="1"/>
      <w:numFmt w:val="decimal"/>
      <w:lvlText w:val="%1."/>
      <w:lvlJc w:val="left"/>
      <w:pPr>
        <w:ind w:left="960" w:hanging="360"/>
      </w:pPr>
    </w:lvl>
    <w:lvl w:ilvl="1" w:tplc="040B0019" w:tentative="1">
      <w:start w:val="1"/>
      <w:numFmt w:val="lowerLetter"/>
      <w:lvlText w:val="%2."/>
      <w:lvlJc w:val="left"/>
      <w:pPr>
        <w:ind w:left="1680" w:hanging="360"/>
      </w:pPr>
    </w:lvl>
    <w:lvl w:ilvl="2" w:tplc="040B001B" w:tentative="1">
      <w:start w:val="1"/>
      <w:numFmt w:val="lowerRoman"/>
      <w:lvlText w:val="%3."/>
      <w:lvlJc w:val="right"/>
      <w:pPr>
        <w:ind w:left="2400" w:hanging="180"/>
      </w:pPr>
    </w:lvl>
    <w:lvl w:ilvl="3" w:tplc="040B000F" w:tentative="1">
      <w:start w:val="1"/>
      <w:numFmt w:val="decimal"/>
      <w:lvlText w:val="%4."/>
      <w:lvlJc w:val="left"/>
      <w:pPr>
        <w:ind w:left="3120" w:hanging="360"/>
      </w:pPr>
    </w:lvl>
    <w:lvl w:ilvl="4" w:tplc="040B0019" w:tentative="1">
      <w:start w:val="1"/>
      <w:numFmt w:val="lowerLetter"/>
      <w:lvlText w:val="%5."/>
      <w:lvlJc w:val="left"/>
      <w:pPr>
        <w:ind w:left="3840" w:hanging="360"/>
      </w:pPr>
    </w:lvl>
    <w:lvl w:ilvl="5" w:tplc="040B001B" w:tentative="1">
      <w:start w:val="1"/>
      <w:numFmt w:val="lowerRoman"/>
      <w:lvlText w:val="%6."/>
      <w:lvlJc w:val="right"/>
      <w:pPr>
        <w:ind w:left="4560" w:hanging="180"/>
      </w:pPr>
    </w:lvl>
    <w:lvl w:ilvl="6" w:tplc="040B000F" w:tentative="1">
      <w:start w:val="1"/>
      <w:numFmt w:val="decimal"/>
      <w:lvlText w:val="%7."/>
      <w:lvlJc w:val="left"/>
      <w:pPr>
        <w:ind w:left="5280" w:hanging="360"/>
      </w:pPr>
    </w:lvl>
    <w:lvl w:ilvl="7" w:tplc="040B0019" w:tentative="1">
      <w:start w:val="1"/>
      <w:numFmt w:val="lowerLetter"/>
      <w:lvlText w:val="%8."/>
      <w:lvlJc w:val="left"/>
      <w:pPr>
        <w:ind w:left="6000" w:hanging="360"/>
      </w:pPr>
    </w:lvl>
    <w:lvl w:ilvl="8" w:tplc="040B001B" w:tentative="1">
      <w:start w:val="1"/>
      <w:numFmt w:val="lowerRoman"/>
      <w:lvlText w:val="%9."/>
      <w:lvlJc w:val="right"/>
      <w:pPr>
        <w:ind w:left="6720" w:hanging="180"/>
      </w:pPr>
    </w:lvl>
  </w:abstractNum>
  <w:abstractNum w:abstractNumId="1" w15:restartNumberingAfterBreak="0">
    <w:nsid w:val="42323B26"/>
    <w:multiLevelType w:val="hybridMultilevel"/>
    <w:tmpl w:val="168665FA"/>
    <w:lvl w:ilvl="0" w:tplc="ECCE34EE">
      <w:numFmt w:val="bullet"/>
      <w:lvlText w:val="-"/>
      <w:lvlJc w:val="left"/>
      <w:pPr>
        <w:ind w:left="720" w:hanging="360"/>
      </w:pPr>
      <w:rPr>
        <w:rFonts w:hint="default" w:ascii="Trebuchet MS" w:hAnsi="Trebuchet MS" w:eastAsiaTheme="minorHAnsi" w:cstheme="minorBidi"/>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2" w15:restartNumberingAfterBreak="0">
    <w:nsid w:val="484C428A"/>
    <w:multiLevelType w:val="hybridMultilevel"/>
    <w:tmpl w:val="D82A7D3E"/>
    <w:lvl w:ilvl="0" w:tplc="ECCE34EE">
      <w:numFmt w:val="bullet"/>
      <w:lvlText w:val="-"/>
      <w:lvlJc w:val="left"/>
      <w:pPr>
        <w:ind w:left="720" w:hanging="360"/>
      </w:pPr>
      <w:rPr>
        <w:rFonts w:hint="default" w:ascii="Trebuchet MS" w:hAnsi="Trebuchet MS" w:eastAsiaTheme="minorHAnsi" w:cstheme="minorBidi"/>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3" w15:restartNumberingAfterBreak="0">
    <w:nsid w:val="531A4D1B"/>
    <w:multiLevelType w:val="hybridMultilevel"/>
    <w:tmpl w:val="45F2AF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61390CCA"/>
    <w:multiLevelType w:val="hybridMultilevel"/>
    <w:tmpl w:val="A96630C8"/>
    <w:lvl w:ilvl="0" w:tplc="03A64580">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5" w15:restartNumberingAfterBreak="0">
    <w:nsid w:val="63201507"/>
    <w:multiLevelType w:val="hybridMultilevel"/>
    <w:tmpl w:val="C5EC93E8"/>
    <w:lvl w:ilvl="0" w:tplc="03A64580">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num w:numId="1" w16cid:durableId="1376732737">
    <w:abstractNumId w:val="3"/>
  </w:num>
  <w:num w:numId="2" w16cid:durableId="470513166">
    <w:abstractNumId w:val="4"/>
  </w:num>
  <w:num w:numId="3" w16cid:durableId="1762409382">
    <w:abstractNumId w:val="1"/>
  </w:num>
  <w:num w:numId="4" w16cid:durableId="320088262">
    <w:abstractNumId w:val="2"/>
  </w:num>
  <w:num w:numId="5" w16cid:durableId="2115246642">
    <w:abstractNumId w:val="5"/>
  </w:num>
  <w:num w:numId="6" w16cid:durableId="184952116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D1"/>
    <w:rsid w:val="000008F0"/>
    <w:rsid w:val="00000BA6"/>
    <w:rsid w:val="00007E78"/>
    <w:rsid w:val="000144C3"/>
    <w:rsid w:val="000151D0"/>
    <w:rsid w:val="00016529"/>
    <w:rsid w:val="00017967"/>
    <w:rsid w:val="00017A02"/>
    <w:rsid w:val="00017F23"/>
    <w:rsid w:val="00020410"/>
    <w:rsid w:val="00021CC9"/>
    <w:rsid w:val="000228F4"/>
    <w:rsid w:val="00022A63"/>
    <w:rsid w:val="0002325E"/>
    <w:rsid w:val="00023611"/>
    <w:rsid w:val="000265B9"/>
    <w:rsid w:val="0002747D"/>
    <w:rsid w:val="00033192"/>
    <w:rsid w:val="00035C84"/>
    <w:rsid w:val="00035F68"/>
    <w:rsid w:val="00040370"/>
    <w:rsid w:val="000417C3"/>
    <w:rsid w:val="0004317A"/>
    <w:rsid w:val="00044062"/>
    <w:rsid w:val="000444F5"/>
    <w:rsid w:val="00044E05"/>
    <w:rsid w:val="0004712D"/>
    <w:rsid w:val="00052F4B"/>
    <w:rsid w:val="00054641"/>
    <w:rsid w:val="00054C63"/>
    <w:rsid w:val="000556F8"/>
    <w:rsid w:val="00056E10"/>
    <w:rsid w:val="000608CB"/>
    <w:rsid w:val="00061682"/>
    <w:rsid w:val="000663E0"/>
    <w:rsid w:val="00071328"/>
    <w:rsid w:val="000764B8"/>
    <w:rsid w:val="0008082F"/>
    <w:rsid w:val="00081309"/>
    <w:rsid w:val="00083B51"/>
    <w:rsid w:val="00085C85"/>
    <w:rsid w:val="00086FAE"/>
    <w:rsid w:val="0009129E"/>
    <w:rsid w:val="000951F5"/>
    <w:rsid w:val="000963ED"/>
    <w:rsid w:val="000A05DA"/>
    <w:rsid w:val="000A062E"/>
    <w:rsid w:val="000A0D6B"/>
    <w:rsid w:val="000A164C"/>
    <w:rsid w:val="000A1939"/>
    <w:rsid w:val="000A209B"/>
    <w:rsid w:val="000A6D97"/>
    <w:rsid w:val="000B1DC8"/>
    <w:rsid w:val="000B21FA"/>
    <w:rsid w:val="000B3FC3"/>
    <w:rsid w:val="000B510F"/>
    <w:rsid w:val="000B5465"/>
    <w:rsid w:val="000B64C6"/>
    <w:rsid w:val="000B7710"/>
    <w:rsid w:val="000C37AA"/>
    <w:rsid w:val="000C3CBF"/>
    <w:rsid w:val="000C4519"/>
    <w:rsid w:val="000C641B"/>
    <w:rsid w:val="000C6B52"/>
    <w:rsid w:val="000D0AD4"/>
    <w:rsid w:val="000D26AB"/>
    <w:rsid w:val="000D3894"/>
    <w:rsid w:val="000D38C3"/>
    <w:rsid w:val="000D3D18"/>
    <w:rsid w:val="000D6A03"/>
    <w:rsid w:val="000D72A6"/>
    <w:rsid w:val="000E3585"/>
    <w:rsid w:val="000F70BB"/>
    <w:rsid w:val="00102CD4"/>
    <w:rsid w:val="00111433"/>
    <w:rsid w:val="0011192D"/>
    <w:rsid w:val="00111AAA"/>
    <w:rsid w:val="001128E5"/>
    <w:rsid w:val="00113AB9"/>
    <w:rsid w:val="001144F8"/>
    <w:rsid w:val="00116242"/>
    <w:rsid w:val="001242D0"/>
    <w:rsid w:val="0012755D"/>
    <w:rsid w:val="00136A21"/>
    <w:rsid w:val="00137906"/>
    <w:rsid w:val="0014019C"/>
    <w:rsid w:val="001422B3"/>
    <w:rsid w:val="00143C0E"/>
    <w:rsid w:val="00144280"/>
    <w:rsid w:val="001446FB"/>
    <w:rsid w:val="001458CB"/>
    <w:rsid w:val="0014624C"/>
    <w:rsid w:val="0015393F"/>
    <w:rsid w:val="00153BEF"/>
    <w:rsid w:val="001544DA"/>
    <w:rsid w:val="00162000"/>
    <w:rsid w:val="001629AC"/>
    <w:rsid w:val="00164CEA"/>
    <w:rsid w:val="00170C5F"/>
    <w:rsid w:val="00177811"/>
    <w:rsid w:val="00177EF0"/>
    <w:rsid w:val="00180337"/>
    <w:rsid w:val="00181FBB"/>
    <w:rsid w:val="00184E76"/>
    <w:rsid w:val="001863B1"/>
    <w:rsid w:val="001877BC"/>
    <w:rsid w:val="001A49E5"/>
    <w:rsid w:val="001B5BC1"/>
    <w:rsid w:val="001C03E7"/>
    <w:rsid w:val="001C18E1"/>
    <w:rsid w:val="001C4849"/>
    <w:rsid w:val="001C49FB"/>
    <w:rsid w:val="001C5DC8"/>
    <w:rsid w:val="001C6DD5"/>
    <w:rsid w:val="001D06D2"/>
    <w:rsid w:val="001D0BB0"/>
    <w:rsid w:val="001D1C06"/>
    <w:rsid w:val="001D1C18"/>
    <w:rsid w:val="001D6A63"/>
    <w:rsid w:val="001E3CB4"/>
    <w:rsid w:val="001E41FB"/>
    <w:rsid w:val="001E4CBD"/>
    <w:rsid w:val="001E5594"/>
    <w:rsid w:val="001E71E2"/>
    <w:rsid w:val="001E791D"/>
    <w:rsid w:val="001F1D14"/>
    <w:rsid w:val="001F387F"/>
    <w:rsid w:val="001F4ED8"/>
    <w:rsid w:val="002056B5"/>
    <w:rsid w:val="00207120"/>
    <w:rsid w:val="002071EB"/>
    <w:rsid w:val="00214061"/>
    <w:rsid w:val="00215A69"/>
    <w:rsid w:val="00215DA2"/>
    <w:rsid w:val="002203F9"/>
    <w:rsid w:val="00220ED0"/>
    <w:rsid w:val="00223C18"/>
    <w:rsid w:val="00224F5C"/>
    <w:rsid w:val="00225AF2"/>
    <w:rsid w:val="002277FA"/>
    <w:rsid w:val="0023425A"/>
    <w:rsid w:val="00234AFB"/>
    <w:rsid w:val="00235E6C"/>
    <w:rsid w:val="0023730A"/>
    <w:rsid w:val="0024005D"/>
    <w:rsid w:val="00241EEE"/>
    <w:rsid w:val="00243B34"/>
    <w:rsid w:val="00245CEB"/>
    <w:rsid w:val="00264287"/>
    <w:rsid w:val="0026694E"/>
    <w:rsid w:val="00266992"/>
    <w:rsid w:val="0027066F"/>
    <w:rsid w:val="00270E33"/>
    <w:rsid w:val="00271E09"/>
    <w:rsid w:val="00272EA2"/>
    <w:rsid w:val="00273814"/>
    <w:rsid w:val="00274286"/>
    <w:rsid w:val="00276031"/>
    <w:rsid w:val="00276D08"/>
    <w:rsid w:val="00285FD7"/>
    <w:rsid w:val="00290FF9"/>
    <w:rsid w:val="0029152A"/>
    <w:rsid w:val="0029314A"/>
    <w:rsid w:val="002975E6"/>
    <w:rsid w:val="002A09FE"/>
    <w:rsid w:val="002A2086"/>
    <w:rsid w:val="002A30E6"/>
    <w:rsid w:val="002A5001"/>
    <w:rsid w:val="002A5A15"/>
    <w:rsid w:val="002A679F"/>
    <w:rsid w:val="002A6BDB"/>
    <w:rsid w:val="002B0603"/>
    <w:rsid w:val="002B4637"/>
    <w:rsid w:val="002B5EBF"/>
    <w:rsid w:val="002B70AE"/>
    <w:rsid w:val="002C1C24"/>
    <w:rsid w:val="002D052D"/>
    <w:rsid w:val="002E0924"/>
    <w:rsid w:val="002F07FC"/>
    <w:rsid w:val="002F398B"/>
    <w:rsid w:val="002F44FA"/>
    <w:rsid w:val="002F483C"/>
    <w:rsid w:val="002F5156"/>
    <w:rsid w:val="002F62C6"/>
    <w:rsid w:val="002F7709"/>
    <w:rsid w:val="00302AF7"/>
    <w:rsid w:val="003062D1"/>
    <w:rsid w:val="0030776C"/>
    <w:rsid w:val="003111FB"/>
    <w:rsid w:val="00316017"/>
    <w:rsid w:val="00316F4A"/>
    <w:rsid w:val="0031771F"/>
    <w:rsid w:val="003201C3"/>
    <w:rsid w:val="0032096C"/>
    <w:rsid w:val="003222C9"/>
    <w:rsid w:val="00322C05"/>
    <w:rsid w:val="00326D73"/>
    <w:rsid w:val="003275A3"/>
    <w:rsid w:val="00330018"/>
    <w:rsid w:val="00330392"/>
    <w:rsid w:val="00331028"/>
    <w:rsid w:val="00334863"/>
    <w:rsid w:val="00335330"/>
    <w:rsid w:val="0033637C"/>
    <w:rsid w:val="003378DB"/>
    <w:rsid w:val="00337F3D"/>
    <w:rsid w:val="003412B6"/>
    <w:rsid w:val="0034224B"/>
    <w:rsid w:val="00343E1C"/>
    <w:rsid w:val="00345FE6"/>
    <w:rsid w:val="00347FFE"/>
    <w:rsid w:val="00353A03"/>
    <w:rsid w:val="00356544"/>
    <w:rsid w:val="00357031"/>
    <w:rsid w:val="00363841"/>
    <w:rsid w:val="00372E7B"/>
    <w:rsid w:val="0037423D"/>
    <w:rsid w:val="003763FA"/>
    <w:rsid w:val="0037707A"/>
    <w:rsid w:val="00377546"/>
    <w:rsid w:val="00377A9F"/>
    <w:rsid w:val="0038025E"/>
    <w:rsid w:val="00380335"/>
    <w:rsid w:val="003810B8"/>
    <w:rsid w:val="0038136A"/>
    <w:rsid w:val="003929E5"/>
    <w:rsid w:val="00396233"/>
    <w:rsid w:val="0039702E"/>
    <w:rsid w:val="00397218"/>
    <w:rsid w:val="003A1DCD"/>
    <w:rsid w:val="003A270B"/>
    <w:rsid w:val="003B15D9"/>
    <w:rsid w:val="003B270C"/>
    <w:rsid w:val="003B3A93"/>
    <w:rsid w:val="003B3EC0"/>
    <w:rsid w:val="003B565C"/>
    <w:rsid w:val="003C0278"/>
    <w:rsid w:val="003C1A46"/>
    <w:rsid w:val="003C1FF9"/>
    <w:rsid w:val="003C3CCB"/>
    <w:rsid w:val="003D2AB9"/>
    <w:rsid w:val="003D3108"/>
    <w:rsid w:val="003D4D46"/>
    <w:rsid w:val="003D4FEA"/>
    <w:rsid w:val="003D5CF7"/>
    <w:rsid w:val="003D6388"/>
    <w:rsid w:val="003E05D1"/>
    <w:rsid w:val="003E3025"/>
    <w:rsid w:val="003E4465"/>
    <w:rsid w:val="003E75F1"/>
    <w:rsid w:val="003F0109"/>
    <w:rsid w:val="003F0D47"/>
    <w:rsid w:val="003F1A2E"/>
    <w:rsid w:val="003F1FF0"/>
    <w:rsid w:val="003F6A39"/>
    <w:rsid w:val="003F7A15"/>
    <w:rsid w:val="003F7BEB"/>
    <w:rsid w:val="00402592"/>
    <w:rsid w:val="0040459F"/>
    <w:rsid w:val="004114F8"/>
    <w:rsid w:val="00415ACA"/>
    <w:rsid w:val="004238A6"/>
    <w:rsid w:val="0043262B"/>
    <w:rsid w:val="004359A9"/>
    <w:rsid w:val="0043756D"/>
    <w:rsid w:val="0044215E"/>
    <w:rsid w:val="00443085"/>
    <w:rsid w:val="00450201"/>
    <w:rsid w:val="00450E8B"/>
    <w:rsid w:val="00451202"/>
    <w:rsid w:val="00451D16"/>
    <w:rsid w:val="0045251A"/>
    <w:rsid w:val="0045534A"/>
    <w:rsid w:val="00455B69"/>
    <w:rsid w:val="00456F36"/>
    <w:rsid w:val="004574FF"/>
    <w:rsid w:val="00457FC8"/>
    <w:rsid w:val="00460293"/>
    <w:rsid w:val="00462000"/>
    <w:rsid w:val="004663B7"/>
    <w:rsid w:val="004671F0"/>
    <w:rsid w:val="004770C2"/>
    <w:rsid w:val="004777B2"/>
    <w:rsid w:val="004814E2"/>
    <w:rsid w:val="0048412D"/>
    <w:rsid w:val="00484C21"/>
    <w:rsid w:val="00492259"/>
    <w:rsid w:val="004B066F"/>
    <w:rsid w:val="004B2453"/>
    <w:rsid w:val="004B3C90"/>
    <w:rsid w:val="004B4D4D"/>
    <w:rsid w:val="004C255B"/>
    <w:rsid w:val="004C47D3"/>
    <w:rsid w:val="004C59BC"/>
    <w:rsid w:val="004D073D"/>
    <w:rsid w:val="004D3033"/>
    <w:rsid w:val="004D36F6"/>
    <w:rsid w:val="004D5995"/>
    <w:rsid w:val="004D5C00"/>
    <w:rsid w:val="004D62BC"/>
    <w:rsid w:val="004D72AC"/>
    <w:rsid w:val="004E01D8"/>
    <w:rsid w:val="004E044E"/>
    <w:rsid w:val="004E1FE6"/>
    <w:rsid w:val="004E7BC0"/>
    <w:rsid w:val="004F0A23"/>
    <w:rsid w:val="004F170B"/>
    <w:rsid w:val="004F253D"/>
    <w:rsid w:val="004F62EC"/>
    <w:rsid w:val="004F7776"/>
    <w:rsid w:val="00500808"/>
    <w:rsid w:val="00500A83"/>
    <w:rsid w:val="00501910"/>
    <w:rsid w:val="005068B1"/>
    <w:rsid w:val="00511572"/>
    <w:rsid w:val="00512456"/>
    <w:rsid w:val="0051268A"/>
    <w:rsid w:val="00514E1D"/>
    <w:rsid w:val="0051774E"/>
    <w:rsid w:val="0052581C"/>
    <w:rsid w:val="00537552"/>
    <w:rsid w:val="00544469"/>
    <w:rsid w:val="005458AE"/>
    <w:rsid w:val="005464CF"/>
    <w:rsid w:val="00546B90"/>
    <w:rsid w:val="00546D51"/>
    <w:rsid w:val="005505A7"/>
    <w:rsid w:val="00550A56"/>
    <w:rsid w:val="00550FAA"/>
    <w:rsid w:val="00553613"/>
    <w:rsid w:val="005541A8"/>
    <w:rsid w:val="00554A1C"/>
    <w:rsid w:val="005566D9"/>
    <w:rsid w:val="005569DD"/>
    <w:rsid w:val="0056234A"/>
    <w:rsid w:val="00565650"/>
    <w:rsid w:val="005658FE"/>
    <w:rsid w:val="005678E6"/>
    <w:rsid w:val="00567AE9"/>
    <w:rsid w:val="00570854"/>
    <w:rsid w:val="00571EB4"/>
    <w:rsid w:val="005738E4"/>
    <w:rsid w:val="00577339"/>
    <w:rsid w:val="00577C98"/>
    <w:rsid w:val="00580A5A"/>
    <w:rsid w:val="0058620E"/>
    <w:rsid w:val="00586A25"/>
    <w:rsid w:val="00586C21"/>
    <w:rsid w:val="00586E92"/>
    <w:rsid w:val="00592FAB"/>
    <w:rsid w:val="005944E1"/>
    <w:rsid w:val="00594740"/>
    <w:rsid w:val="00595FC0"/>
    <w:rsid w:val="005A14D0"/>
    <w:rsid w:val="005A2354"/>
    <w:rsid w:val="005A629D"/>
    <w:rsid w:val="005B0837"/>
    <w:rsid w:val="005B3689"/>
    <w:rsid w:val="005B6AA5"/>
    <w:rsid w:val="005B7AF2"/>
    <w:rsid w:val="005C0E49"/>
    <w:rsid w:val="005C2CF9"/>
    <w:rsid w:val="005C2FA0"/>
    <w:rsid w:val="005C579B"/>
    <w:rsid w:val="005C5E6F"/>
    <w:rsid w:val="005C5F29"/>
    <w:rsid w:val="005D3A8D"/>
    <w:rsid w:val="005D3FD2"/>
    <w:rsid w:val="005D55DB"/>
    <w:rsid w:val="005D6129"/>
    <w:rsid w:val="005D70DB"/>
    <w:rsid w:val="005E0C6E"/>
    <w:rsid w:val="005F1F39"/>
    <w:rsid w:val="005F32C8"/>
    <w:rsid w:val="005F3883"/>
    <w:rsid w:val="005F693C"/>
    <w:rsid w:val="006001FD"/>
    <w:rsid w:val="00600333"/>
    <w:rsid w:val="00601011"/>
    <w:rsid w:val="00605395"/>
    <w:rsid w:val="00606A7E"/>
    <w:rsid w:val="00607E72"/>
    <w:rsid w:val="00611639"/>
    <w:rsid w:val="006142F0"/>
    <w:rsid w:val="00615F51"/>
    <w:rsid w:val="00617CD3"/>
    <w:rsid w:val="00623A94"/>
    <w:rsid w:val="00624AF5"/>
    <w:rsid w:val="0062551A"/>
    <w:rsid w:val="00632102"/>
    <w:rsid w:val="00632469"/>
    <w:rsid w:val="00633B44"/>
    <w:rsid w:val="00635A28"/>
    <w:rsid w:val="0063606D"/>
    <w:rsid w:val="00636622"/>
    <w:rsid w:val="0064172E"/>
    <w:rsid w:val="00644A91"/>
    <w:rsid w:val="00651BDF"/>
    <w:rsid w:val="00652314"/>
    <w:rsid w:val="006526DD"/>
    <w:rsid w:val="00652D2B"/>
    <w:rsid w:val="00652EE7"/>
    <w:rsid w:val="00654F69"/>
    <w:rsid w:val="00655ABE"/>
    <w:rsid w:val="006568B2"/>
    <w:rsid w:val="00656C6A"/>
    <w:rsid w:val="006607E7"/>
    <w:rsid w:val="00663885"/>
    <w:rsid w:val="00664224"/>
    <w:rsid w:val="00664907"/>
    <w:rsid w:val="00664DD5"/>
    <w:rsid w:val="006714B6"/>
    <w:rsid w:val="00674E9C"/>
    <w:rsid w:val="00675ADF"/>
    <w:rsid w:val="00683356"/>
    <w:rsid w:val="006833AE"/>
    <w:rsid w:val="00683F61"/>
    <w:rsid w:val="0069219A"/>
    <w:rsid w:val="006936E2"/>
    <w:rsid w:val="0069389A"/>
    <w:rsid w:val="006947B1"/>
    <w:rsid w:val="006A2FD8"/>
    <w:rsid w:val="006A41DC"/>
    <w:rsid w:val="006A5E3A"/>
    <w:rsid w:val="006A75B5"/>
    <w:rsid w:val="006B167F"/>
    <w:rsid w:val="006B666F"/>
    <w:rsid w:val="006C22E5"/>
    <w:rsid w:val="006C46E2"/>
    <w:rsid w:val="006C716A"/>
    <w:rsid w:val="006D0C6A"/>
    <w:rsid w:val="006D6466"/>
    <w:rsid w:val="006E134C"/>
    <w:rsid w:val="006E2492"/>
    <w:rsid w:val="006E3D6D"/>
    <w:rsid w:val="006E4A5B"/>
    <w:rsid w:val="006E6B6C"/>
    <w:rsid w:val="006E7189"/>
    <w:rsid w:val="006E754D"/>
    <w:rsid w:val="006F5D84"/>
    <w:rsid w:val="007016AB"/>
    <w:rsid w:val="0070211D"/>
    <w:rsid w:val="0070248F"/>
    <w:rsid w:val="00703AF0"/>
    <w:rsid w:val="00711EDC"/>
    <w:rsid w:val="0071445F"/>
    <w:rsid w:val="007167EE"/>
    <w:rsid w:val="00716F64"/>
    <w:rsid w:val="007204A7"/>
    <w:rsid w:val="007210F2"/>
    <w:rsid w:val="0072114D"/>
    <w:rsid w:val="00721C82"/>
    <w:rsid w:val="007230BB"/>
    <w:rsid w:val="007240E2"/>
    <w:rsid w:val="00724894"/>
    <w:rsid w:val="00726CE8"/>
    <w:rsid w:val="00731189"/>
    <w:rsid w:val="00736762"/>
    <w:rsid w:val="00737FAF"/>
    <w:rsid w:val="00741785"/>
    <w:rsid w:val="00742DF3"/>
    <w:rsid w:val="00743916"/>
    <w:rsid w:val="0074765D"/>
    <w:rsid w:val="00753181"/>
    <w:rsid w:val="007544E4"/>
    <w:rsid w:val="00754B1A"/>
    <w:rsid w:val="00755BE8"/>
    <w:rsid w:val="007615AB"/>
    <w:rsid w:val="007625FF"/>
    <w:rsid w:val="007646B6"/>
    <w:rsid w:val="00773BB3"/>
    <w:rsid w:val="00780995"/>
    <w:rsid w:val="00790878"/>
    <w:rsid w:val="00791365"/>
    <w:rsid w:val="00793704"/>
    <w:rsid w:val="00793A5C"/>
    <w:rsid w:val="007A0C3F"/>
    <w:rsid w:val="007A46C4"/>
    <w:rsid w:val="007A6A3F"/>
    <w:rsid w:val="007A6ECE"/>
    <w:rsid w:val="007B1F53"/>
    <w:rsid w:val="007B3111"/>
    <w:rsid w:val="007B4CEE"/>
    <w:rsid w:val="007B64D1"/>
    <w:rsid w:val="007B68AF"/>
    <w:rsid w:val="007C2F75"/>
    <w:rsid w:val="007D364E"/>
    <w:rsid w:val="007D36EA"/>
    <w:rsid w:val="007D3EC9"/>
    <w:rsid w:val="007D4E0E"/>
    <w:rsid w:val="007D6187"/>
    <w:rsid w:val="007D623C"/>
    <w:rsid w:val="007D7F99"/>
    <w:rsid w:val="007E3E77"/>
    <w:rsid w:val="007E6053"/>
    <w:rsid w:val="007F0607"/>
    <w:rsid w:val="007F0800"/>
    <w:rsid w:val="007F1154"/>
    <w:rsid w:val="00802636"/>
    <w:rsid w:val="008034AF"/>
    <w:rsid w:val="00807E12"/>
    <w:rsid w:val="00807F32"/>
    <w:rsid w:val="00820FB1"/>
    <w:rsid w:val="00821C15"/>
    <w:rsid w:val="008226D2"/>
    <w:rsid w:val="00826E9A"/>
    <w:rsid w:val="0082775E"/>
    <w:rsid w:val="00837B84"/>
    <w:rsid w:val="00840A81"/>
    <w:rsid w:val="00842642"/>
    <w:rsid w:val="00842A58"/>
    <w:rsid w:val="00842FFF"/>
    <w:rsid w:val="008445EA"/>
    <w:rsid w:val="00845E0E"/>
    <w:rsid w:val="008520FA"/>
    <w:rsid w:val="0085302D"/>
    <w:rsid w:val="008552D5"/>
    <w:rsid w:val="00865D51"/>
    <w:rsid w:val="00867630"/>
    <w:rsid w:val="008704D4"/>
    <w:rsid w:val="0087415E"/>
    <w:rsid w:val="00875C51"/>
    <w:rsid w:val="0087667D"/>
    <w:rsid w:val="00877E2D"/>
    <w:rsid w:val="00880390"/>
    <w:rsid w:val="008815AE"/>
    <w:rsid w:val="008851D2"/>
    <w:rsid w:val="0089484A"/>
    <w:rsid w:val="00896BFE"/>
    <w:rsid w:val="0089748C"/>
    <w:rsid w:val="008A694D"/>
    <w:rsid w:val="008A798C"/>
    <w:rsid w:val="008B4294"/>
    <w:rsid w:val="008B437A"/>
    <w:rsid w:val="008B5617"/>
    <w:rsid w:val="008B6DF6"/>
    <w:rsid w:val="008C3087"/>
    <w:rsid w:val="008C4621"/>
    <w:rsid w:val="008C55D2"/>
    <w:rsid w:val="008C5840"/>
    <w:rsid w:val="008C67ED"/>
    <w:rsid w:val="008D0845"/>
    <w:rsid w:val="008D2D55"/>
    <w:rsid w:val="008D44EA"/>
    <w:rsid w:val="008D7E76"/>
    <w:rsid w:val="008E1E81"/>
    <w:rsid w:val="008E38AE"/>
    <w:rsid w:val="008E3E23"/>
    <w:rsid w:val="008E51D7"/>
    <w:rsid w:val="008E536B"/>
    <w:rsid w:val="008E691F"/>
    <w:rsid w:val="008E6C03"/>
    <w:rsid w:val="008E6F58"/>
    <w:rsid w:val="008F34E7"/>
    <w:rsid w:val="008F513A"/>
    <w:rsid w:val="008F51C8"/>
    <w:rsid w:val="009007E9"/>
    <w:rsid w:val="00901249"/>
    <w:rsid w:val="009028C9"/>
    <w:rsid w:val="00904EF6"/>
    <w:rsid w:val="009077B0"/>
    <w:rsid w:val="00907B13"/>
    <w:rsid w:val="00913044"/>
    <w:rsid w:val="009214BD"/>
    <w:rsid w:val="009235A9"/>
    <w:rsid w:val="00923C1E"/>
    <w:rsid w:val="00925773"/>
    <w:rsid w:val="009261BB"/>
    <w:rsid w:val="009401EB"/>
    <w:rsid w:val="0094421F"/>
    <w:rsid w:val="009527D6"/>
    <w:rsid w:val="009555E4"/>
    <w:rsid w:val="00956731"/>
    <w:rsid w:val="00960CE4"/>
    <w:rsid w:val="0096337C"/>
    <w:rsid w:val="00963DBD"/>
    <w:rsid w:val="009665FD"/>
    <w:rsid w:val="00971143"/>
    <w:rsid w:val="00972586"/>
    <w:rsid w:val="00972F7D"/>
    <w:rsid w:val="00981699"/>
    <w:rsid w:val="00983A31"/>
    <w:rsid w:val="00984342"/>
    <w:rsid w:val="00986692"/>
    <w:rsid w:val="009873E9"/>
    <w:rsid w:val="00992B68"/>
    <w:rsid w:val="0099749E"/>
    <w:rsid w:val="0099758C"/>
    <w:rsid w:val="009975A8"/>
    <w:rsid w:val="00997739"/>
    <w:rsid w:val="009A194A"/>
    <w:rsid w:val="009A55C5"/>
    <w:rsid w:val="009A674A"/>
    <w:rsid w:val="009B10DF"/>
    <w:rsid w:val="009B115B"/>
    <w:rsid w:val="009B28B1"/>
    <w:rsid w:val="009B31EC"/>
    <w:rsid w:val="009B3FEE"/>
    <w:rsid w:val="009B46F9"/>
    <w:rsid w:val="009C3132"/>
    <w:rsid w:val="009C46CC"/>
    <w:rsid w:val="009C5457"/>
    <w:rsid w:val="009D1362"/>
    <w:rsid w:val="009D14A7"/>
    <w:rsid w:val="009E192D"/>
    <w:rsid w:val="009E2467"/>
    <w:rsid w:val="009E3C7C"/>
    <w:rsid w:val="009F0FFC"/>
    <w:rsid w:val="009F12C5"/>
    <w:rsid w:val="009F2835"/>
    <w:rsid w:val="009F370C"/>
    <w:rsid w:val="009F3E6F"/>
    <w:rsid w:val="009F5BF8"/>
    <w:rsid w:val="009F5CD4"/>
    <w:rsid w:val="009F7471"/>
    <w:rsid w:val="00A00AC7"/>
    <w:rsid w:val="00A012BB"/>
    <w:rsid w:val="00A01518"/>
    <w:rsid w:val="00A0488B"/>
    <w:rsid w:val="00A04EFF"/>
    <w:rsid w:val="00A11984"/>
    <w:rsid w:val="00A1345E"/>
    <w:rsid w:val="00A13702"/>
    <w:rsid w:val="00A14482"/>
    <w:rsid w:val="00A2107A"/>
    <w:rsid w:val="00A22B58"/>
    <w:rsid w:val="00A24167"/>
    <w:rsid w:val="00A243EA"/>
    <w:rsid w:val="00A24EC7"/>
    <w:rsid w:val="00A2735E"/>
    <w:rsid w:val="00A3201B"/>
    <w:rsid w:val="00A37A7C"/>
    <w:rsid w:val="00A414EC"/>
    <w:rsid w:val="00A43987"/>
    <w:rsid w:val="00A46C51"/>
    <w:rsid w:val="00A50B40"/>
    <w:rsid w:val="00A62EA1"/>
    <w:rsid w:val="00A667CE"/>
    <w:rsid w:val="00A716AE"/>
    <w:rsid w:val="00A72C9A"/>
    <w:rsid w:val="00A750C2"/>
    <w:rsid w:val="00A83D85"/>
    <w:rsid w:val="00A86083"/>
    <w:rsid w:val="00A90CA2"/>
    <w:rsid w:val="00A942F3"/>
    <w:rsid w:val="00A94ECC"/>
    <w:rsid w:val="00AA05A3"/>
    <w:rsid w:val="00AA2539"/>
    <w:rsid w:val="00AA2AAE"/>
    <w:rsid w:val="00AA66B1"/>
    <w:rsid w:val="00AA76D1"/>
    <w:rsid w:val="00AB0A77"/>
    <w:rsid w:val="00AB187B"/>
    <w:rsid w:val="00AB469D"/>
    <w:rsid w:val="00AB7084"/>
    <w:rsid w:val="00AC1270"/>
    <w:rsid w:val="00AC1602"/>
    <w:rsid w:val="00AC35D6"/>
    <w:rsid w:val="00AC36F4"/>
    <w:rsid w:val="00AC3A2D"/>
    <w:rsid w:val="00AC58D4"/>
    <w:rsid w:val="00AD0C8C"/>
    <w:rsid w:val="00AD16B8"/>
    <w:rsid w:val="00AD3DFD"/>
    <w:rsid w:val="00AD61BC"/>
    <w:rsid w:val="00AE0638"/>
    <w:rsid w:val="00AE1DC7"/>
    <w:rsid w:val="00AE4827"/>
    <w:rsid w:val="00AF1594"/>
    <w:rsid w:val="00AF1A95"/>
    <w:rsid w:val="00AF2E91"/>
    <w:rsid w:val="00AF5400"/>
    <w:rsid w:val="00AF59E8"/>
    <w:rsid w:val="00B022A1"/>
    <w:rsid w:val="00B03A06"/>
    <w:rsid w:val="00B051FC"/>
    <w:rsid w:val="00B06C61"/>
    <w:rsid w:val="00B06D77"/>
    <w:rsid w:val="00B11960"/>
    <w:rsid w:val="00B11A51"/>
    <w:rsid w:val="00B13700"/>
    <w:rsid w:val="00B179DE"/>
    <w:rsid w:val="00B2190E"/>
    <w:rsid w:val="00B223AF"/>
    <w:rsid w:val="00B23E47"/>
    <w:rsid w:val="00B24E55"/>
    <w:rsid w:val="00B25676"/>
    <w:rsid w:val="00B268E1"/>
    <w:rsid w:val="00B271E0"/>
    <w:rsid w:val="00B273E0"/>
    <w:rsid w:val="00B31931"/>
    <w:rsid w:val="00B32085"/>
    <w:rsid w:val="00B32B2D"/>
    <w:rsid w:val="00B35B31"/>
    <w:rsid w:val="00B375DC"/>
    <w:rsid w:val="00B457DA"/>
    <w:rsid w:val="00B46CF3"/>
    <w:rsid w:val="00B5291F"/>
    <w:rsid w:val="00B54EEA"/>
    <w:rsid w:val="00B55BCA"/>
    <w:rsid w:val="00B571C1"/>
    <w:rsid w:val="00B600E6"/>
    <w:rsid w:val="00B60BED"/>
    <w:rsid w:val="00B627F5"/>
    <w:rsid w:val="00B638FB"/>
    <w:rsid w:val="00B67420"/>
    <w:rsid w:val="00B72E11"/>
    <w:rsid w:val="00B746B1"/>
    <w:rsid w:val="00B7472F"/>
    <w:rsid w:val="00B74F03"/>
    <w:rsid w:val="00B776B9"/>
    <w:rsid w:val="00B81170"/>
    <w:rsid w:val="00B82053"/>
    <w:rsid w:val="00B82EE3"/>
    <w:rsid w:val="00B835E4"/>
    <w:rsid w:val="00B9295E"/>
    <w:rsid w:val="00B94431"/>
    <w:rsid w:val="00B94EDD"/>
    <w:rsid w:val="00B96DBF"/>
    <w:rsid w:val="00B97387"/>
    <w:rsid w:val="00BA0780"/>
    <w:rsid w:val="00BA1966"/>
    <w:rsid w:val="00BA1BD4"/>
    <w:rsid w:val="00BA1F2A"/>
    <w:rsid w:val="00BA5E8C"/>
    <w:rsid w:val="00BA619F"/>
    <w:rsid w:val="00BA6527"/>
    <w:rsid w:val="00BA68BC"/>
    <w:rsid w:val="00BA7D32"/>
    <w:rsid w:val="00BB23FE"/>
    <w:rsid w:val="00BB39EE"/>
    <w:rsid w:val="00BB482D"/>
    <w:rsid w:val="00BB612E"/>
    <w:rsid w:val="00BB694A"/>
    <w:rsid w:val="00BB6C60"/>
    <w:rsid w:val="00BB7446"/>
    <w:rsid w:val="00BB7BB3"/>
    <w:rsid w:val="00BB7D6A"/>
    <w:rsid w:val="00BC0BEE"/>
    <w:rsid w:val="00BC56C2"/>
    <w:rsid w:val="00BC5715"/>
    <w:rsid w:val="00BC688B"/>
    <w:rsid w:val="00BD1FF1"/>
    <w:rsid w:val="00BD2D42"/>
    <w:rsid w:val="00BD3E06"/>
    <w:rsid w:val="00BD5071"/>
    <w:rsid w:val="00BD5ADD"/>
    <w:rsid w:val="00BD66B2"/>
    <w:rsid w:val="00BE0A1A"/>
    <w:rsid w:val="00BE1862"/>
    <w:rsid w:val="00BE2967"/>
    <w:rsid w:val="00BE3B47"/>
    <w:rsid w:val="00BE52AB"/>
    <w:rsid w:val="00BE6142"/>
    <w:rsid w:val="00BF1A8A"/>
    <w:rsid w:val="00BF203A"/>
    <w:rsid w:val="00BF2354"/>
    <w:rsid w:val="00BF323B"/>
    <w:rsid w:val="00BF35D7"/>
    <w:rsid w:val="00BF61C4"/>
    <w:rsid w:val="00C026BA"/>
    <w:rsid w:val="00C03759"/>
    <w:rsid w:val="00C0713A"/>
    <w:rsid w:val="00C10520"/>
    <w:rsid w:val="00C12BA1"/>
    <w:rsid w:val="00C2196E"/>
    <w:rsid w:val="00C263BF"/>
    <w:rsid w:val="00C27110"/>
    <w:rsid w:val="00C31F10"/>
    <w:rsid w:val="00C339A9"/>
    <w:rsid w:val="00C33D0C"/>
    <w:rsid w:val="00C33F9B"/>
    <w:rsid w:val="00C33FFF"/>
    <w:rsid w:val="00C43E30"/>
    <w:rsid w:val="00C44A91"/>
    <w:rsid w:val="00C45460"/>
    <w:rsid w:val="00C518A7"/>
    <w:rsid w:val="00C52A38"/>
    <w:rsid w:val="00C549AA"/>
    <w:rsid w:val="00C56B6D"/>
    <w:rsid w:val="00C578D1"/>
    <w:rsid w:val="00C64BDF"/>
    <w:rsid w:val="00C650A1"/>
    <w:rsid w:val="00C70067"/>
    <w:rsid w:val="00C7079E"/>
    <w:rsid w:val="00C726E3"/>
    <w:rsid w:val="00C76212"/>
    <w:rsid w:val="00C76514"/>
    <w:rsid w:val="00C90B97"/>
    <w:rsid w:val="00C95837"/>
    <w:rsid w:val="00C97EA7"/>
    <w:rsid w:val="00CA2C58"/>
    <w:rsid w:val="00CA58D0"/>
    <w:rsid w:val="00CA5A3B"/>
    <w:rsid w:val="00CB1183"/>
    <w:rsid w:val="00CB3907"/>
    <w:rsid w:val="00CB4BC0"/>
    <w:rsid w:val="00CB5F03"/>
    <w:rsid w:val="00CB6BFA"/>
    <w:rsid w:val="00CC212D"/>
    <w:rsid w:val="00CC4D64"/>
    <w:rsid w:val="00CC624D"/>
    <w:rsid w:val="00CC7DA3"/>
    <w:rsid w:val="00CD1194"/>
    <w:rsid w:val="00CD188C"/>
    <w:rsid w:val="00CD272A"/>
    <w:rsid w:val="00CD50A1"/>
    <w:rsid w:val="00CD6813"/>
    <w:rsid w:val="00CE0CC1"/>
    <w:rsid w:val="00CE1CD7"/>
    <w:rsid w:val="00CE3586"/>
    <w:rsid w:val="00CE718A"/>
    <w:rsid w:val="00CF1155"/>
    <w:rsid w:val="00CF164A"/>
    <w:rsid w:val="00CF49B5"/>
    <w:rsid w:val="00CF77D6"/>
    <w:rsid w:val="00D00F1E"/>
    <w:rsid w:val="00D03F48"/>
    <w:rsid w:val="00D0658D"/>
    <w:rsid w:val="00D07610"/>
    <w:rsid w:val="00D11B3E"/>
    <w:rsid w:val="00D2033E"/>
    <w:rsid w:val="00D22C30"/>
    <w:rsid w:val="00D27E34"/>
    <w:rsid w:val="00D34821"/>
    <w:rsid w:val="00D37954"/>
    <w:rsid w:val="00D37F3A"/>
    <w:rsid w:val="00D40BB0"/>
    <w:rsid w:val="00D40E22"/>
    <w:rsid w:val="00D42CAA"/>
    <w:rsid w:val="00D4741C"/>
    <w:rsid w:val="00D47D13"/>
    <w:rsid w:val="00D510A7"/>
    <w:rsid w:val="00D54F99"/>
    <w:rsid w:val="00D55FD1"/>
    <w:rsid w:val="00D574C9"/>
    <w:rsid w:val="00D57FE8"/>
    <w:rsid w:val="00D6095A"/>
    <w:rsid w:val="00D65D82"/>
    <w:rsid w:val="00D72CD1"/>
    <w:rsid w:val="00D7376B"/>
    <w:rsid w:val="00D845A4"/>
    <w:rsid w:val="00D90FF5"/>
    <w:rsid w:val="00D917F3"/>
    <w:rsid w:val="00D92753"/>
    <w:rsid w:val="00D9490E"/>
    <w:rsid w:val="00D94D3E"/>
    <w:rsid w:val="00DA020F"/>
    <w:rsid w:val="00DA0F3A"/>
    <w:rsid w:val="00DA3F29"/>
    <w:rsid w:val="00DA40F8"/>
    <w:rsid w:val="00DB3311"/>
    <w:rsid w:val="00DB492B"/>
    <w:rsid w:val="00DB6699"/>
    <w:rsid w:val="00DB7852"/>
    <w:rsid w:val="00DC01F5"/>
    <w:rsid w:val="00DC1782"/>
    <w:rsid w:val="00DC2A59"/>
    <w:rsid w:val="00DC33E1"/>
    <w:rsid w:val="00DC3D85"/>
    <w:rsid w:val="00DD6AB8"/>
    <w:rsid w:val="00DD6C77"/>
    <w:rsid w:val="00DE028C"/>
    <w:rsid w:val="00DE0D0B"/>
    <w:rsid w:val="00DE23A6"/>
    <w:rsid w:val="00DE3033"/>
    <w:rsid w:val="00DE360D"/>
    <w:rsid w:val="00DE5242"/>
    <w:rsid w:val="00DE6CB7"/>
    <w:rsid w:val="00DE72B5"/>
    <w:rsid w:val="00DE7310"/>
    <w:rsid w:val="00DF2511"/>
    <w:rsid w:val="00DF5A60"/>
    <w:rsid w:val="00DF61E4"/>
    <w:rsid w:val="00DF753C"/>
    <w:rsid w:val="00E0204F"/>
    <w:rsid w:val="00E0427E"/>
    <w:rsid w:val="00E11495"/>
    <w:rsid w:val="00E13E44"/>
    <w:rsid w:val="00E14112"/>
    <w:rsid w:val="00E157AB"/>
    <w:rsid w:val="00E20006"/>
    <w:rsid w:val="00E2017F"/>
    <w:rsid w:val="00E23D87"/>
    <w:rsid w:val="00E25C8B"/>
    <w:rsid w:val="00E2636A"/>
    <w:rsid w:val="00E26520"/>
    <w:rsid w:val="00E2655F"/>
    <w:rsid w:val="00E27F54"/>
    <w:rsid w:val="00E30861"/>
    <w:rsid w:val="00E353A7"/>
    <w:rsid w:val="00E36B08"/>
    <w:rsid w:val="00E40151"/>
    <w:rsid w:val="00E4396B"/>
    <w:rsid w:val="00E465D8"/>
    <w:rsid w:val="00E50A7C"/>
    <w:rsid w:val="00E52B13"/>
    <w:rsid w:val="00E53777"/>
    <w:rsid w:val="00E60DEF"/>
    <w:rsid w:val="00E664A0"/>
    <w:rsid w:val="00E700C4"/>
    <w:rsid w:val="00E72BFE"/>
    <w:rsid w:val="00E73078"/>
    <w:rsid w:val="00E7401E"/>
    <w:rsid w:val="00E767FF"/>
    <w:rsid w:val="00E76C4B"/>
    <w:rsid w:val="00E808F3"/>
    <w:rsid w:val="00E827EE"/>
    <w:rsid w:val="00E844A8"/>
    <w:rsid w:val="00E9099A"/>
    <w:rsid w:val="00E9282A"/>
    <w:rsid w:val="00E9425B"/>
    <w:rsid w:val="00E963C9"/>
    <w:rsid w:val="00E97D38"/>
    <w:rsid w:val="00EA48BE"/>
    <w:rsid w:val="00EA4C50"/>
    <w:rsid w:val="00EA5AA8"/>
    <w:rsid w:val="00EA60BC"/>
    <w:rsid w:val="00EA6513"/>
    <w:rsid w:val="00EA7AF6"/>
    <w:rsid w:val="00EB076A"/>
    <w:rsid w:val="00EB3F98"/>
    <w:rsid w:val="00EB4FA4"/>
    <w:rsid w:val="00EB75B7"/>
    <w:rsid w:val="00EC1700"/>
    <w:rsid w:val="00EC43A9"/>
    <w:rsid w:val="00EC685E"/>
    <w:rsid w:val="00EC7810"/>
    <w:rsid w:val="00ED2893"/>
    <w:rsid w:val="00ED4889"/>
    <w:rsid w:val="00ED63DB"/>
    <w:rsid w:val="00ED7ADB"/>
    <w:rsid w:val="00ED7C7A"/>
    <w:rsid w:val="00EE00E6"/>
    <w:rsid w:val="00EE35A8"/>
    <w:rsid w:val="00EE3D50"/>
    <w:rsid w:val="00EE4A6F"/>
    <w:rsid w:val="00EF7A14"/>
    <w:rsid w:val="00F0126B"/>
    <w:rsid w:val="00F01EEF"/>
    <w:rsid w:val="00F02491"/>
    <w:rsid w:val="00F02F0D"/>
    <w:rsid w:val="00F041A7"/>
    <w:rsid w:val="00F11EBD"/>
    <w:rsid w:val="00F1478F"/>
    <w:rsid w:val="00F1587E"/>
    <w:rsid w:val="00F176EA"/>
    <w:rsid w:val="00F17E42"/>
    <w:rsid w:val="00F243CA"/>
    <w:rsid w:val="00F31A38"/>
    <w:rsid w:val="00F32FA3"/>
    <w:rsid w:val="00F34EB9"/>
    <w:rsid w:val="00F42D41"/>
    <w:rsid w:val="00F452BB"/>
    <w:rsid w:val="00F508B0"/>
    <w:rsid w:val="00F50E23"/>
    <w:rsid w:val="00F5182F"/>
    <w:rsid w:val="00F5291C"/>
    <w:rsid w:val="00F530D3"/>
    <w:rsid w:val="00F5394E"/>
    <w:rsid w:val="00F55361"/>
    <w:rsid w:val="00F5559E"/>
    <w:rsid w:val="00F55693"/>
    <w:rsid w:val="00F57878"/>
    <w:rsid w:val="00F63E36"/>
    <w:rsid w:val="00F6453B"/>
    <w:rsid w:val="00F65408"/>
    <w:rsid w:val="00F67C72"/>
    <w:rsid w:val="00F67D56"/>
    <w:rsid w:val="00F70D06"/>
    <w:rsid w:val="00F713F9"/>
    <w:rsid w:val="00F715F4"/>
    <w:rsid w:val="00F726DC"/>
    <w:rsid w:val="00F729A6"/>
    <w:rsid w:val="00F744AE"/>
    <w:rsid w:val="00F744C8"/>
    <w:rsid w:val="00F750F3"/>
    <w:rsid w:val="00F7672A"/>
    <w:rsid w:val="00F8009D"/>
    <w:rsid w:val="00F80C04"/>
    <w:rsid w:val="00F83EF6"/>
    <w:rsid w:val="00F84BF5"/>
    <w:rsid w:val="00F86E42"/>
    <w:rsid w:val="00F90D25"/>
    <w:rsid w:val="00FA07AB"/>
    <w:rsid w:val="00FA13A2"/>
    <w:rsid w:val="00FA4AE7"/>
    <w:rsid w:val="00FA567D"/>
    <w:rsid w:val="00FB17F2"/>
    <w:rsid w:val="00FB2B79"/>
    <w:rsid w:val="00FB3F86"/>
    <w:rsid w:val="00FB6352"/>
    <w:rsid w:val="00FB71FF"/>
    <w:rsid w:val="00FC02C4"/>
    <w:rsid w:val="00FC574A"/>
    <w:rsid w:val="00FC7185"/>
    <w:rsid w:val="00FC7868"/>
    <w:rsid w:val="00FD1720"/>
    <w:rsid w:val="00FD31BA"/>
    <w:rsid w:val="00FD36CC"/>
    <w:rsid w:val="00FD5BA1"/>
    <w:rsid w:val="00FD7BF1"/>
    <w:rsid w:val="00FE1005"/>
    <w:rsid w:val="00FE2239"/>
    <w:rsid w:val="00FE291E"/>
    <w:rsid w:val="00FF1346"/>
    <w:rsid w:val="00FF17FC"/>
    <w:rsid w:val="00FF4017"/>
    <w:rsid w:val="00FF6C61"/>
    <w:rsid w:val="012CFC85"/>
    <w:rsid w:val="01862D5C"/>
    <w:rsid w:val="0293C5C7"/>
    <w:rsid w:val="0299250A"/>
    <w:rsid w:val="02EC291A"/>
    <w:rsid w:val="03263AE2"/>
    <w:rsid w:val="03BD557A"/>
    <w:rsid w:val="041E51C2"/>
    <w:rsid w:val="04702920"/>
    <w:rsid w:val="04BDCE1E"/>
    <w:rsid w:val="059F8099"/>
    <w:rsid w:val="0614F6B2"/>
    <w:rsid w:val="072B3F10"/>
    <w:rsid w:val="075B5C97"/>
    <w:rsid w:val="087D1E41"/>
    <w:rsid w:val="08F5619A"/>
    <w:rsid w:val="096077FE"/>
    <w:rsid w:val="098FF787"/>
    <w:rsid w:val="0A264135"/>
    <w:rsid w:val="0C694302"/>
    <w:rsid w:val="0CD256CB"/>
    <w:rsid w:val="0DF831D4"/>
    <w:rsid w:val="0E514162"/>
    <w:rsid w:val="0F2EC6F7"/>
    <w:rsid w:val="0F76E864"/>
    <w:rsid w:val="0F87CAF0"/>
    <w:rsid w:val="0FA10906"/>
    <w:rsid w:val="10CBB252"/>
    <w:rsid w:val="11473549"/>
    <w:rsid w:val="121B1846"/>
    <w:rsid w:val="122EFACF"/>
    <w:rsid w:val="13E62222"/>
    <w:rsid w:val="14268A88"/>
    <w:rsid w:val="14492BA7"/>
    <w:rsid w:val="144FFBAC"/>
    <w:rsid w:val="148F39C2"/>
    <w:rsid w:val="14DBDF6E"/>
    <w:rsid w:val="150E5745"/>
    <w:rsid w:val="15351DB7"/>
    <w:rsid w:val="15EED71C"/>
    <w:rsid w:val="1667D065"/>
    <w:rsid w:val="16963B95"/>
    <w:rsid w:val="172169E0"/>
    <w:rsid w:val="173869F5"/>
    <w:rsid w:val="1858B2AF"/>
    <w:rsid w:val="186F8576"/>
    <w:rsid w:val="188CFC69"/>
    <w:rsid w:val="193C9A2A"/>
    <w:rsid w:val="1A1605C7"/>
    <w:rsid w:val="1A28A490"/>
    <w:rsid w:val="1F04F114"/>
    <w:rsid w:val="1FC5B35E"/>
    <w:rsid w:val="1FC83E67"/>
    <w:rsid w:val="208A3D1A"/>
    <w:rsid w:val="20A0C175"/>
    <w:rsid w:val="21AF9725"/>
    <w:rsid w:val="224C265F"/>
    <w:rsid w:val="227E42B2"/>
    <w:rsid w:val="23DD57F3"/>
    <w:rsid w:val="2403B59A"/>
    <w:rsid w:val="2458FC52"/>
    <w:rsid w:val="24DD2E74"/>
    <w:rsid w:val="254608DB"/>
    <w:rsid w:val="255A1334"/>
    <w:rsid w:val="270AAB69"/>
    <w:rsid w:val="274A1748"/>
    <w:rsid w:val="294026E0"/>
    <w:rsid w:val="29B08923"/>
    <w:rsid w:val="2A1DE29A"/>
    <w:rsid w:val="2A457C73"/>
    <w:rsid w:val="2A9C5E90"/>
    <w:rsid w:val="2AA20A75"/>
    <w:rsid w:val="2C3BDF52"/>
    <w:rsid w:val="2CD41837"/>
    <w:rsid w:val="2CE829E5"/>
    <w:rsid w:val="2D352C34"/>
    <w:rsid w:val="2E75E022"/>
    <w:rsid w:val="2EB08372"/>
    <w:rsid w:val="2F4DD8CA"/>
    <w:rsid w:val="2FC4351F"/>
    <w:rsid w:val="2FE752FE"/>
    <w:rsid w:val="30B61F9E"/>
    <w:rsid w:val="31788E3C"/>
    <w:rsid w:val="318B55BF"/>
    <w:rsid w:val="31D57E98"/>
    <w:rsid w:val="31F79095"/>
    <w:rsid w:val="3235E782"/>
    <w:rsid w:val="325AA326"/>
    <w:rsid w:val="3285798C"/>
    <w:rsid w:val="32BFB695"/>
    <w:rsid w:val="333BB28A"/>
    <w:rsid w:val="33AE9D56"/>
    <w:rsid w:val="34AF14B7"/>
    <w:rsid w:val="353D8F1E"/>
    <w:rsid w:val="35CDD660"/>
    <w:rsid w:val="36075976"/>
    <w:rsid w:val="3650AACD"/>
    <w:rsid w:val="370CCC90"/>
    <w:rsid w:val="375506E3"/>
    <w:rsid w:val="3758EAAF"/>
    <w:rsid w:val="3777E449"/>
    <w:rsid w:val="38039A0B"/>
    <w:rsid w:val="384CA9F5"/>
    <w:rsid w:val="39B95A0D"/>
    <w:rsid w:val="3A40F967"/>
    <w:rsid w:val="3A5FDF0D"/>
    <w:rsid w:val="3AA14783"/>
    <w:rsid w:val="3AA2C3B9"/>
    <w:rsid w:val="3B10D0AE"/>
    <w:rsid w:val="3B6DE49B"/>
    <w:rsid w:val="3C506B79"/>
    <w:rsid w:val="3D4BD26D"/>
    <w:rsid w:val="3E9BD3B0"/>
    <w:rsid w:val="3EACBBA7"/>
    <w:rsid w:val="3F74B8A6"/>
    <w:rsid w:val="41108907"/>
    <w:rsid w:val="4138AAF8"/>
    <w:rsid w:val="4144E1A7"/>
    <w:rsid w:val="4170C422"/>
    <w:rsid w:val="41910E4B"/>
    <w:rsid w:val="41D4AFBD"/>
    <w:rsid w:val="42B8F273"/>
    <w:rsid w:val="42FA94D2"/>
    <w:rsid w:val="4316F1D9"/>
    <w:rsid w:val="4324EF86"/>
    <w:rsid w:val="43C7B879"/>
    <w:rsid w:val="44DE7EC0"/>
    <w:rsid w:val="462FCF2E"/>
    <w:rsid w:val="46ADD8AE"/>
    <w:rsid w:val="477FCA8B"/>
    <w:rsid w:val="481B8517"/>
    <w:rsid w:val="482243C0"/>
    <w:rsid w:val="49CFCACF"/>
    <w:rsid w:val="49E57970"/>
    <w:rsid w:val="4A875EE8"/>
    <w:rsid w:val="4AADDA4C"/>
    <w:rsid w:val="4AB5622D"/>
    <w:rsid w:val="4AF6F627"/>
    <w:rsid w:val="4BB4934B"/>
    <w:rsid w:val="4C45218A"/>
    <w:rsid w:val="4C877A74"/>
    <w:rsid w:val="4DA19AE9"/>
    <w:rsid w:val="4DEF0C0F"/>
    <w:rsid w:val="4E695889"/>
    <w:rsid w:val="4E9C7681"/>
    <w:rsid w:val="4EF25733"/>
    <w:rsid w:val="4F972AFE"/>
    <w:rsid w:val="4FD52FC4"/>
    <w:rsid w:val="5029E48E"/>
    <w:rsid w:val="503B9297"/>
    <w:rsid w:val="50B523DE"/>
    <w:rsid w:val="50D3E000"/>
    <w:rsid w:val="50D50031"/>
    <w:rsid w:val="5202C39D"/>
    <w:rsid w:val="520AEA06"/>
    <w:rsid w:val="52DA8BED"/>
    <w:rsid w:val="536FE7A4"/>
    <w:rsid w:val="53FEB140"/>
    <w:rsid w:val="54C51911"/>
    <w:rsid w:val="54D89A0D"/>
    <w:rsid w:val="55085071"/>
    <w:rsid w:val="555473FE"/>
    <w:rsid w:val="5665650C"/>
    <w:rsid w:val="56A420D2"/>
    <w:rsid w:val="56D4B88A"/>
    <w:rsid w:val="5997541E"/>
    <w:rsid w:val="59ED20F7"/>
    <w:rsid w:val="5A2581A9"/>
    <w:rsid w:val="5C128489"/>
    <w:rsid w:val="5C33721C"/>
    <w:rsid w:val="5CAC5BFA"/>
    <w:rsid w:val="5EFE00E2"/>
    <w:rsid w:val="608648AE"/>
    <w:rsid w:val="611AA2EE"/>
    <w:rsid w:val="61BF0A9B"/>
    <w:rsid w:val="62176B31"/>
    <w:rsid w:val="6252C165"/>
    <w:rsid w:val="62B6734F"/>
    <w:rsid w:val="62C4D5A3"/>
    <w:rsid w:val="62CB23AC"/>
    <w:rsid w:val="635E4EE7"/>
    <w:rsid w:val="63B6EBF3"/>
    <w:rsid w:val="643D5525"/>
    <w:rsid w:val="6460A604"/>
    <w:rsid w:val="64F6AB5D"/>
    <w:rsid w:val="653872C1"/>
    <w:rsid w:val="6556F979"/>
    <w:rsid w:val="662F9C90"/>
    <w:rsid w:val="66AC7159"/>
    <w:rsid w:val="66C0B029"/>
    <w:rsid w:val="6703957D"/>
    <w:rsid w:val="67625305"/>
    <w:rsid w:val="67B4BAD8"/>
    <w:rsid w:val="67ED4AF9"/>
    <w:rsid w:val="69288D85"/>
    <w:rsid w:val="6A2DE463"/>
    <w:rsid w:val="6AC45DE6"/>
    <w:rsid w:val="6ACFE788"/>
    <w:rsid w:val="6C763E60"/>
    <w:rsid w:val="6CCE181E"/>
    <w:rsid w:val="6DB939FD"/>
    <w:rsid w:val="6DC24679"/>
    <w:rsid w:val="6E34CB6D"/>
    <w:rsid w:val="6E47A94D"/>
    <w:rsid w:val="6E64A0F0"/>
    <w:rsid w:val="712600AF"/>
    <w:rsid w:val="712E208A"/>
    <w:rsid w:val="71C87951"/>
    <w:rsid w:val="71F468EE"/>
    <w:rsid w:val="7207B446"/>
    <w:rsid w:val="721C5424"/>
    <w:rsid w:val="72357C81"/>
    <w:rsid w:val="7365ED86"/>
    <w:rsid w:val="740E9DEB"/>
    <w:rsid w:val="74BBD526"/>
    <w:rsid w:val="754FB7C1"/>
    <w:rsid w:val="7677709F"/>
    <w:rsid w:val="76C7CCE4"/>
    <w:rsid w:val="77698ADE"/>
    <w:rsid w:val="77887E86"/>
    <w:rsid w:val="781A9B20"/>
    <w:rsid w:val="78882B1F"/>
    <w:rsid w:val="79DD9632"/>
    <w:rsid w:val="79FA4B70"/>
    <w:rsid w:val="7A2BD8F7"/>
    <w:rsid w:val="7C6668D5"/>
    <w:rsid w:val="7C736066"/>
    <w:rsid w:val="7E9E4A43"/>
    <w:rsid w:val="7F8E4C03"/>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AB75B"/>
  <w15:chartTrackingRefBased/>
  <w15:docId w15:val="{7DA08C28-FFA4-438D-87DC-7D8DC0D7A6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rsid w:val="003E05D1"/>
    <w:rPr>
      <w:rFonts w:ascii="Trebuchet MS" w:hAnsi="Trebuchet MS"/>
      <w:sz w:val="24"/>
    </w:rPr>
  </w:style>
  <w:style w:type="paragraph" w:styleId="Otsikko1">
    <w:name w:val="heading 1"/>
    <w:basedOn w:val="Normaali"/>
    <w:next w:val="Normaali"/>
    <w:link w:val="Otsikko1Char"/>
    <w:uiPriority w:val="9"/>
    <w:qFormat/>
    <w:rsid w:val="00D57FE8"/>
    <w:pPr>
      <w:keepNext/>
      <w:keepLines/>
      <w:spacing w:before="240" w:after="0"/>
      <w:outlineLvl w:val="0"/>
    </w:pPr>
    <w:rPr>
      <w:rFonts w:eastAsiaTheme="majorEastAsia" w:cstheme="majorBidi"/>
      <w:sz w:val="32"/>
      <w:szCs w:val="32"/>
    </w:rPr>
  </w:style>
  <w:style w:type="paragraph" w:styleId="Otsikko2">
    <w:name w:val="heading 2"/>
    <w:basedOn w:val="Normaali"/>
    <w:next w:val="Normaali"/>
    <w:link w:val="Otsikko2Char"/>
    <w:uiPriority w:val="9"/>
    <w:unhideWhenUsed/>
    <w:qFormat/>
    <w:rsid w:val="00D57FE8"/>
    <w:pPr>
      <w:keepNext/>
      <w:keepLines/>
      <w:spacing w:before="160" w:after="120"/>
      <w:outlineLvl w:val="1"/>
    </w:pPr>
    <w:rPr>
      <w:rFonts w:eastAsiaTheme="majorEastAsia" w:cstheme="majorBidi"/>
      <w:sz w:val="26"/>
      <w:szCs w:val="26"/>
    </w:rPr>
  </w:style>
  <w:style w:type="paragraph" w:styleId="Otsikko3">
    <w:name w:val="heading 3"/>
    <w:basedOn w:val="Normaali"/>
    <w:next w:val="Normaali"/>
    <w:link w:val="Otsikko3Char"/>
    <w:uiPriority w:val="9"/>
    <w:unhideWhenUsed/>
    <w:qFormat/>
    <w:rsid w:val="00512456"/>
    <w:pPr>
      <w:keepNext/>
      <w:keepLines/>
      <w:spacing w:before="160" w:after="120"/>
      <w:outlineLvl w:val="2"/>
    </w:pPr>
    <w:rPr>
      <w:rFonts w:eastAsiaTheme="majorEastAsia" w:cstheme="majorBidi"/>
      <w:b/>
      <w:szCs w:val="24"/>
    </w:rPr>
  </w:style>
  <w:style w:type="paragraph" w:styleId="Otsikko4">
    <w:name w:val="heading 4"/>
    <w:basedOn w:val="Normaali"/>
    <w:next w:val="Normaali"/>
    <w:link w:val="Otsikko4Char"/>
    <w:uiPriority w:val="9"/>
    <w:unhideWhenUsed/>
    <w:qFormat/>
    <w:rsid w:val="00A50B40"/>
    <w:pPr>
      <w:keepNext/>
      <w:keepLines/>
      <w:spacing w:before="40" w:after="0"/>
      <w:outlineLvl w:val="3"/>
    </w:pPr>
    <w:rPr>
      <w:rFonts w:eastAsiaTheme="majorEastAsia" w:cstheme="majorBidi"/>
      <w:i/>
      <w:iCs/>
    </w:rPr>
  </w:style>
  <w:style w:type="paragraph" w:styleId="Otsikko5">
    <w:name w:val="heading 5"/>
    <w:basedOn w:val="Normaali"/>
    <w:next w:val="Normaali"/>
    <w:link w:val="Otsikko5Char"/>
    <w:uiPriority w:val="9"/>
    <w:semiHidden/>
    <w:unhideWhenUsed/>
    <w:qFormat/>
    <w:rsid w:val="009261BB"/>
    <w:pPr>
      <w:keepNext/>
      <w:keepLines/>
      <w:spacing w:before="40" w:after="0"/>
      <w:outlineLvl w:val="4"/>
    </w:pPr>
    <w:rPr>
      <w:rFonts w:asciiTheme="majorHAnsi" w:hAnsiTheme="majorHAnsi" w:eastAsiaTheme="majorEastAsia" w:cstheme="majorBidi"/>
      <w:color w:val="2F5496" w:themeColor="accent1" w:themeShade="BF"/>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character" w:styleId="Otsikko1Char" w:customStyle="1">
    <w:name w:val="Otsikko 1 Char"/>
    <w:basedOn w:val="Kappaleenoletusfontti"/>
    <w:link w:val="Otsikko1"/>
    <w:uiPriority w:val="9"/>
    <w:rsid w:val="00D57FE8"/>
    <w:rPr>
      <w:rFonts w:ascii="Trebuchet MS" w:hAnsi="Trebuchet MS" w:eastAsiaTheme="majorEastAsia" w:cstheme="majorBidi"/>
      <w:sz w:val="32"/>
      <w:szCs w:val="32"/>
    </w:rPr>
  </w:style>
  <w:style w:type="character" w:styleId="Otsikko2Char" w:customStyle="1">
    <w:name w:val="Otsikko 2 Char"/>
    <w:basedOn w:val="Kappaleenoletusfontti"/>
    <w:link w:val="Otsikko2"/>
    <w:uiPriority w:val="9"/>
    <w:rsid w:val="00D57FE8"/>
    <w:rPr>
      <w:rFonts w:ascii="Trebuchet MS" w:hAnsi="Trebuchet MS" w:eastAsiaTheme="majorEastAsia" w:cstheme="majorBidi"/>
      <w:sz w:val="26"/>
      <w:szCs w:val="26"/>
    </w:rPr>
  </w:style>
  <w:style w:type="paragraph" w:styleId="Yltunniste">
    <w:name w:val="header"/>
    <w:basedOn w:val="Normaali"/>
    <w:link w:val="YltunnisteChar"/>
    <w:uiPriority w:val="99"/>
    <w:unhideWhenUsed/>
    <w:rsid w:val="000556F8"/>
    <w:pPr>
      <w:tabs>
        <w:tab w:val="center" w:pos="4819"/>
        <w:tab w:val="right" w:pos="9638"/>
      </w:tabs>
      <w:spacing w:after="0" w:line="240" w:lineRule="auto"/>
    </w:pPr>
  </w:style>
  <w:style w:type="character" w:styleId="YltunnisteChar" w:customStyle="1">
    <w:name w:val="Ylätunniste Char"/>
    <w:basedOn w:val="Kappaleenoletusfontti"/>
    <w:link w:val="Yltunniste"/>
    <w:uiPriority w:val="99"/>
    <w:rsid w:val="000556F8"/>
    <w:rPr>
      <w:rFonts w:ascii="Trebuchet MS" w:hAnsi="Trebuchet MS"/>
      <w:sz w:val="24"/>
    </w:rPr>
  </w:style>
  <w:style w:type="paragraph" w:styleId="Alatunniste">
    <w:name w:val="footer"/>
    <w:basedOn w:val="Normaali"/>
    <w:link w:val="AlatunnisteChar"/>
    <w:uiPriority w:val="99"/>
    <w:unhideWhenUsed/>
    <w:rsid w:val="000556F8"/>
    <w:pPr>
      <w:tabs>
        <w:tab w:val="center" w:pos="4819"/>
        <w:tab w:val="right" w:pos="9638"/>
      </w:tabs>
      <w:spacing w:after="0" w:line="240" w:lineRule="auto"/>
    </w:pPr>
  </w:style>
  <w:style w:type="character" w:styleId="AlatunnisteChar" w:customStyle="1">
    <w:name w:val="Alatunniste Char"/>
    <w:basedOn w:val="Kappaleenoletusfontti"/>
    <w:link w:val="Alatunniste"/>
    <w:uiPriority w:val="99"/>
    <w:rsid w:val="000556F8"/>
    <w:rPr>
      <w:rFonts w:ascii="Trebuchet MS" w:hAnsi="Trebuchet MS"/>
      <w:sz w:val="24"/>
    </w:rPr>
  </w:style>
  <w:style w:type="character" w:styleId="Paikkamerkkiteksti">
    <w:name w:val="Placeholder Text"/>
    <w:basedOn w:val="Kappaleenoletusfontti"/>
    <w:uiPriority w:val="99"/>
    <w:semiHidden/>
    <w:rsid w:val="00791365"/>
    <w:rPr>
      <w:color w:val="808080"/>
    </w:rPr>
  </w:style>
  <w:style w:type="character" w:styleId="Kommentinviite">
    <w:name w:val="annotation reference"/>
    <w:basedOn w:val="Kappaleenoletusfontti"/>
    <w:uiPriority w:val="99"/>
    <w:semiHidden/>
    <w:unhideWhenUsed/>
    <w:rsid w:val="00617CD3"/>
    <w:rPr>
      <w:sz w:val="16"/>
      <w:szCs w:val="16"/>
    </w:rPr>
  </w:style>
  <w:style w:type="paragraph" w:styleId="Kommentinteksti">
    <w:name w:val="annotation text"/>
    <w:basedOn w:val="Normaali"/>
    <w:link w:val="KommentintekstiChar"/>
    <w:uiPriority w:val="99"/>
    <w:unhideWhenUsed/>
    <w:rsid w:val="00617CD3"/>
    <w:pPr>
      <w:spacing w:line="240" w:lineRule="auto"/>
    </w:pPr>
    <w:rPr>
      <w:sz w:val="20"/>
      <w:szCs w:val="20"/>
    </w:rPr>
  </w:style>
  <w:style w:type="character" w:styleId="KommentintekstiChar" w:customStyle="1">
    <w:name w:val="Kommentin teksti Char"/>
    <w:basedOn w:val="Kappaleenoletusfontti"/>
    <w:link w:val="Kommentinteksti"/>
    <w:uiPriority w:val="99"/>
    <w:rsid w:val="00617CD3"/>
    <w:rPr>
      <w:rFonts w:ascii="Trebuchet MS" w:hAnsi="Trebuchet MS"/>
      <w:sz w:val="20"/>
      <w:szCs w:val="20"/>
    </w:rPr>
  </w:style>
  <w:style w:type="paragraph" w:styleId="Kommentinotsikko">
    <w:name w:val="annotation subject"/>
    <w:basedOn w:val="Kommentinteksti"/>
    <w:next w:val="Kommentinteksti"/>
    <w:link w:val="KommentinotsikkoChar"/>
    <w:uiPriority w:val="99"/>
    <w:semiHidden/>
    <w:unhideWhenUsed/>
    <w:rsid w:val="00617CD3"/>
    <w:rPr>
      <w:b/>
      <w:bCs/>
    </w:rPr>
  </w:style>
  <w:style w:type="character" w:styleId="KommentinotsikkoChar" w:customStyle="1">
    <w:name w:val="Kommentin otsikko Char"/>
    <w:basedOn w:val="KommentintekstiChar"/>
    <w:link w:val="Kommentinotsikko"/>
    <w:uiPriority w:val="99"/>
    <w:semiHidden/>
    <w:rsid w:val="00617CD3"/>
    <w:rPr>
      <w:rFonts w:ascii="Trebuchet MS" w:hAnsi="Trebuchet MS"/>
      <w:b/>
      <w:bCs/>
      <w:sz w:val="20"/>
      <w:szCs w:val="20"/>
    </w:rPr>
  </w:style>
  <w:style w:type="paragraph" w:styleId="Seliteteksti">
    <w:name w:val="Balloon Text"/>
    <w:basedOn w:val="Normaali"/>
    <w:link w:val="SelitetekstiChar"/>
    <w:uiPriority w:val="99"/>
    <w:semiHidden/>
    <w:unhideWhenUsed/>
    <w:rsid w:val="00617CD3"/>
    <w:pPr>
      <w:spacing w:after="0" w:line="240" w:lineRule="auto"/>
    </w:pPr>
    <w:rPr>
      <w:rFonts w:ascii="Segoe UI" w:hAnsi="Segoe UI" w:cs="Segoe UI"/>
      <w:sz w:val="18"/>
      <w:szCs w:val="18"/>
    </w:rPr>
  </w:style>
  <w:style w:type="character" w:styleId="SelitetekstiChar" w:customStyle="1">
    <w:name w:val="Seliteteksti Char"/>
    <w:basedOn w:val="Kappaleenoletusfontti"/>
    <w:link w:val="Seliteteksti"/>
    <w:uiPriority w:val="99"/>
    <w:semiHidden/>
    <w:rsid w:val="00617CD3"/>
    <w:rPr>
      <w:rFonts w:ascii="Segoe UI" w:hAnsi="Segoe UI" w:cs="Segoe UI"/>
      <w:sz w:val="18"/>
      <w:szCs w:val="18"/>
    </w:rPr>
  </w:style>
  <w:style w:type="paragraph" w:styleId="Luettelokappale">
    <w:name w:val="List Paragraph"/>
    <w:basedOn w:val="Normaali"/>
    <w:uiPriority w:val="34"/>
    <w:qFormat/>
    <w:rsid w:val="00E827EE"/>
    <w:pPr>
      <w:spacing w:line="276" w:lineRule="auto"/>
      <w:contextualSpacing/>
    </w:pPr>
  </w:style>
  <w:style w:type="character" w:styleId="Hyperlinkki">
    <w:name w:val="Hyperlink"/>
    <w:basedOn w:val="Kappaleenoletusfontti"/>
    <w:uiPriority w:val="99"/>
    <w:unhideWhenUsed/>
    <w:rsid w:val="00E827EE"/>
    <w:rPr>
      <w:color w:val="0563C1" w:themeColor="hyperlink"/>
      <w:u w:val="single"/>
    </w:rPr>
  </w:style>
  <w:style w:type="character" w:styleId="Ratkaisematonmaininta">
    <w:name w:val="Unresolved Mention"/>
    <w:basedOn w:val="Kappaleenoletusfontti"/>
    <w:uiPriority w:val="99"/>
    <w:semiHidden/>
    <w:unhideWhenUsed/>
    <w:rsid w:val="00E827EE"/>
    <w:rPr>
      <w:color w:val="605E5C"/>
      <w:shd w:val="clear" w:color="auto" w:fill="E1DFDD"/>
    </w:rPr>
  </w:style>
  <w:style w:type="character" w:styleId="Hienovarainenkorostus">
    <w:name w:val="Subtle Emphasis"/>
    <w:basedOn w:val="Kappaleenoletusfontti"/>
    <w:uiPriority w:val="19"/>
    <w:qFormat/>
    <w:rsid w:val="00DD6AB8"/>
    <w:rPr>
      <w:i/>
      <w:iCs/>
      <w:color w:val="404040" w:themeColor="text1" w:themeTint="BF"/>
    </w:rPr>
  </w:style>
  <w:style w:type="paragraph" w:styleId="Selite" w:customStyle="1">
    <w:name w:val="Selite"/>
    <w:basedOn w:val="Seliteteksti"/>
    <w:link w:val="SeliteChar"/>
    <w:qFormat/>
    <w:rsid w:val="00DD6AB8"/>
    <w:pPr>
      <w:spacing w:line="276" w:lineRule="auto"/>
    </w:pPr>
    <w:rPr>
      <w:i/>
      <w:sz w:val="24"/>
    </w:rPr>
  </w:style>
  <w:style w:type="character" w:styleId="SeliteChar" w:customStyle="1">
    <w:name w:val="Selite Char"/>
    <w:basedOn w:val="SelitetekstiChar"/>
    <w:link w:val="Selite"/>
    <w:rsid w:val="00DD6AB8"/>
    <w:rPr>
      <w:rFonts w:ascii="Segoe UI" w:hAnsi="Segoe UI" w:cs="Segoe UI"/>
      <w:i/>
      <w:sz w:val="24"/>
      <w:szCs w:val="18"/>
    </w:rPr>
  </w:style>
  <w:style w:type="character" w:styleId="Otsikko3Char" w:customStyle="1">
    <w:name w:val="Otsikko 3 Char"/>
    <w:basedOn w:val="Kappaleenoletusfontti"/>
    <w:link w:val="Otsikko3"/>
    <w:uiPriority w:val="9"/>
    <w:rsid w:val="00512456"/>
    <w:rPr>
      <w:rFonts w:ascii="Trebuchet MS" w:hAnsi="Trebuchet MS" w:eastAsiaTheme="majorEastAsia" w:cstheme="majorBidi"/>
      <w:b/>
      <w:sz w:val="24"/>
      <w:szCs w:val="24"/>
    </w:rPr>
  </w:style>
  <w:style w:type="paragraph" w:styleId="Arial9" w:customStyle="1">
    <w:name w:val="Arial 9"/>
    <w:basedOn w:val="Normaali"/>
    <w:rsid w:val="00F17E42"/>
    <w:pPr>
      <w:spacing w:after="0" w:line="240" w:lineRule="auto"/>
    </w:pPr>
    <w:rPr>
      <w:rFonts w:ascii="Arial" w:hAnsi="Arial" w:eastAsia="Times New Roman" w:cs="Arial"/>
      <w:sz w:val="18"/>
      <w:szCs w:val="20"/>
      <w:lang w:eastAsia="fi-FI"/>
    </w:rPr>
  </w:style>
  <w:style w:type="character" w:styleId="Voimakas">
    <w:name w:val="Strong"/>
    <w:aliases w:val="Täydennettävä,jonka jälkeen saa julkaista"/>
    <w:basedOn w:val="Kappaleenoletusfontti"/>
    <w:uiPriority w:val="22"/>
    <w:qFormat/>
    <w:rsid w:val="00F17E42"/>
    <w:rPr>
      <w:b/>
      <w:bCs/>
      <w:color w:val="FF0000"/>
      <w:sz w:val="40"/>
    </w:rPr>
  </w:style>
  <w:style w:type="character" w:styleId="Otsikko4Char" w:customStyle="1">
    <w:name w:val="Otsikko 4 Char"/>
    <w:basedOn w:val="Kappaleenoletusfontti"/>
    <w:link w:val="Otsikko4"/>
    <w:uiPriority w:val="9"/>
    <w:rsid w:val="00A50B40"/>
    <w:rPr>
      <w:rFonts w:ascii="Trebuchet MS" w:hAnsi="Trebuchet MS" w:eastAsiaTheme="majorEastAsia" w:cstheme="majorBidi"/>
      <w:i/>
      <w:iCs/>
      <w:sz w:val="24"/>
    </w:rPr>
  </w:style>
  <w:style w:type="character" w:styleId="AvattuHyperlinkki">
    <w:name w:val="FollowedHyperlink"/>
    <w:basedOn w:val="Kappaleenoletusfontti"/>
    <w:uiPriority w:val="99"/>
    <w:semiHidden/>
    <w:unhideWhenUsed/>
    <w:rsid w:val="00377A9F"/>
    <w:rPr>
      <w:color w:val="954F72" w:themeColor="followedHyperlink"/>
      <w:u w:val="single"/>
    </w:rPr>
  </w:style>
  <w:style w:type="paragraph" w:styleId="Sisllysluettelonotsikko">
    <w:name w:val="TOC Heading"/>
    <w:basedOn w:val="Otsikko1"/>
    <w:next w:val="Normaali"/>
    <w:uiPriority w:val="39"/>
    <w:unhideWhenUsed/>
    <w:qFormat/>
    <w:rsid w:val="00D37954"/>
    <w:pPr>
      <w:outlineLvl w:val="9"/>
    </w:pPr>
    <w:rPr>
      <w:lang w:eastAsia="fi-FI"/>
    </w:rPr>
  </w:style>
  <w:style w:type="paragraph" w:styleId="Sisluet2">
    <w:name w:val="toc 2"/>
    <w:basedOn w:val="Normaali"/>
    <w:next w:val="Normaali"/>
    <w:autoRedefine/>
    <w:uiPriority w:val="39"/>
    <w:unhideWhenUsed/>
    <w:rsid w:val="00DF2511"/>
    <w:pPr>
      <w:tabs>
        <w:tab w:val="right" w:leader="dot" w:pos="9628"/>
      </w:tabs>
      <w:spacing w:after="100" w:line="360" w:lineRule="auto"/>
      <w:ind w:left="240"/>
    </w:pPr>
  </w:style>
  <w:style w:type="paragraph" w:styleId="Sisluet3">
    <w:name w:val="toc 3"/>
    <w:basedOn w:val="Normaali"/>
    <w:next w:val="Normaali"/>
    <w:autoRedefine/>
    <w:uiPriority w:val="39"/>
    <w:unhideWhenUsed/>
    <w:rsid w:val="00D37954"/>
    <w:pPr>
      <w:spacing w:after="100"/>
      <w:ind w:left="480"/>
    </w:pPr>
  </w:style>
  <w:style w:type="paragraph" w:styleId="Sisluet4">
    <w:name w:val="toc 4"/>
    <w:basedOn w:val="Normaali"/>
    <w:next w:val="Normaali"/>
    <w:autoRedefine/>
    <w:uiPriority w:val="39"/>
    <w:unhideWhenUsed/>
    <w:rsid w:val="00D37954"/>
    <w:pPr>
      <w:spacing w:after="100"/>
      <w:ind w:left="720"/>
    </w:pPr>
  </w:style>
  <w:style w:type="character" w:styleId="current-item" w:customStyle="1">
    <w:name w:val="current-item"/>
    <w:basedOn w:val="Kappaleenoletusfontti"/>
    <w:rsid w:val="0099749E"/>
  </w:style>
  <w:style w:type="paragraph" w:styleId="py" w:customStyle="1">
    <w:name w:val="py"/>
    <w:basedOn w:val="Normaali"/>
    <w:rsid w:val="00BA68BC"/>
    <w:pPr>
      <w:spacing w:before="100" w:beforeAutospacing="1" w:after="100" w:afterAutospacing="1" w:line="240" w:lineRule="auto"/>
    </w:pPr>
    <w:rPr>
      <w:rFonts w:ascii="Times New Roman" w:hAnsi="Times New Roman" w:eastAsia="Times New Roman" w:cs="Times New Roman"/>
      <w:szCs w:val="24"/>
      <w:lang w:eastAsia="fi-FI"/>
    </w:rPr>
  </w:style>
  <w:style w:type="character" w:styleId="Otsikko5Char" w:customStyle="1">
    <w:name w:val="Otsikko 5 Char"/>
    <w:basedOn w:val="Kappaleenoletusfontti"/>
    <w:link w:val="Otsikko5"/>
    <w:uiPriority w:val="9"/>
    <w:semiHidden/>
    <w:rsid w:val="009261BB"/>
    <w:rPr>
      <w:rFonts w:asciiTheme="majorHAnsi" w:hAnsiTheme="majorHAnsi" w:eastAsiaTheme="majorEastAsia" w:cstheme="majorBidi"/>
      <w:color w:val="2F5496" w:themeColor="accent1" w:themeShade="BF"/>
      <w:sz w:val="24"/>
    </w:rPr>
  </w:style>
  <w:style w:type="paragraph" w:styleId="Sisluet1">
    <w:name w:val="toc 1"/>
    <w:basedOn w:val="Normaali"/>
    <w:next w:val="Normaali"/>
    <w:autoRedefine/>
    <w:uiPriority w:val="39"/>
    <w:unhideWhenUsed/>
    <w:rsid w:val="00514E1D"/>
    <w:pPr>
      <w:spacing w:after="100"/>
    </w:pPr>
  </w:style>
  <w:style w:type="table" w:styleId="TaulukkoRuudukko">
    <w:name w:val="Table Grid"/>
    <w:basedOn w:val="Normaalitaulukko"/>
    <w:rsid w:val="00C76212"/>
    <w:pPr>
      <w:spacing w:after="0" w:line="240" w:lineRule="auto"/>
    </w:pPr>
    <w:rPr>
      <w:rFonts w:ascii="Times New Roman" w:hAnsi="Times New Roman" w:eastAsia="Times New Roman" w:cs="Times New Roman"/>
      <w:sz w:val="20"/>
      <w:szCs w:val="20"/>
      <w:lang w:eastAsia="fi-F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aliWWW">
    <w:name w:val="Normal (Web)"/>
    <w:basedOn w:val="Normaali"/>
    <w:uiPriority w:val="99"/>
    <w:unhideWhenUsed/>
    <w:rsid w:val="003412B6"/>
    <w:pPr>
      <w:spacing w:before="100" w:beforeAutospacing="1" w:after="100" w:afterAutospacing="1" w:line="240" w:lineRule="auto"/>
    </w:pPr>
    <w:rPr>
      <w:rFonts w:ascii="Times New Roman" w:hAnsi="Times New Roman" w:eastAsia="Times New Roman" w:cs="Times New Roman"/>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6759">
      <w:bodyDiv w:val="1"/>
      <w:marLeft w:val="0"/>
      <w:marRight w:val="0"/>
      <w:marTop w:val="0"/>
      <w:marBottom w:val="0"/>
      <w:divBdr>
        <w:top w:val="none" w:sz="0" w:space="0" w:color="auto"/>
        <w:left w:val="none" w:sz="0" w:space="0" w:color="auto"/>
        <w:bottom w:val="none" w:sz="0" w:space="0" w:color="auto"/>
        <w:right w:val="none" w:sz="0" w:space="0" w:color="auto"/>
      </w:divBdr>
    </w:div>
    <w:div w:id="111247113">
      <w:bodyDiv w:val="1"/>
      <w:marLeft w:val="0"/>
      <w:marRight w:val="0"/>
      <w:marTop w:val="0"/>
      <w:marBottom w:val="0"/>
      <w:divBdr>
        <w:top w:val="none" w:sz="0" w:space="0" w:color="auto"/>
        <w:left w:val="none" w:sz="0" w:space="0" w:color="auto"/>
        <w:bottom w:val="none" w:sz="0" w:space="0" w:color="auto"/>
        <w:right w:val="none" w:sz="0" w:space="0" w:color="auto"/>
      </w:divBdr>
    </w:div>
    <w:div w:id="121732279">
      <w:bodyDiv w:val="1"/>
      <w:marLeft w:val="0"/>
      <w:marRight w:val="0"/>
      <w:marTop w:val="0"/>
      <w:marBottom w:val="0"/>
      <w:divBdr>
        <w:top w:val="none" w:sz="0" w:space="0" w:color="auto"/>
        <w:left w:val="none" w:sz="0" w:space="0" w:color="auto"/>
        <w:bottom w:val="none" w:sz="0" w:space="0" w:color="auto"/>
        <w:right w:val="none" w:sz="0" w:space="0" w:color="auto"/>
      </w:divBdr>
    </w:div>
    <w:div w:id="180510592">
      <w:bodyDiv w:val="1"/>
      <w:marLeft w:val="0"/>
      <w:marRight w:val="0"/>
      <w:marTop w:val="0"/>
      <w:marBottom w:val="0"/>
      <w:divBdr>
        <w:top w:val="none" w:sz="0" w:space="0" w:color="auto"/>
        <w:left w:val="none" w:sz="0" w:space="0" w:color="auto"/>
        <w:bottom w:val="none" w:sz="0" w:space="0" w:color="auto"/>
        <w:right w:val="none" w:sz="0" w:space="0" w:color="auto"/>
      </w:divBdr>
    </w:div>
    <w:div w:id="230389253">
      <w:bodyDiv w:val="1"/>
      <w:marLeft w:val="0"/>
      <w:marRight w:val="0"/>
      <w:marTop w:val="0"/>
      <w:marBottom w:val="0"/>
      <w:divBdr>
        <w:top w:val="none" w:sz="0" w:space="0" w:color="auto"/>
        <w:left w:val="none" w:sz="0" w:space="0" w:color="auto"/>
        <w:bottom w:val="none" w:sz="0" w:space="0" w:color="auto"/>
        <w:right w:val="none" w:sz="0" w:space="0" w:color="auto"/>
      </w:divBdr>
    </w:div>
    <w:div w:id="460344129">
      <w:bodyDiv w:val="1"/>
      <w:marLeft w:val="0"/>
      <w:marRight w:val="0"/>
      <w:marTop w:val="0"/>
      <w:marBottom w:val="0"/>
      <w:divBdr>
        <w:top w:val="none" w:sz="0" w:space="0" w:color="auto"/>
        <w:left w:val="none" w:sz="0" w:space="0" w:color="auto"/>
        <w:bottom w:val="none" w:sz="0" w:space="0" w:color="auto"/>
        <w:right w:val="none" w:sz="0" w:space="0" w:color="auto"/>
      </w:divBdr>
    </w:div>
    <w:div w:id="540098188">
      <w:bodyDiv w:val="1"/>
      <w:marLeft w:val="0"/>
      <w:marRight w:val="0"/>
      <w:marTop w:val="0"/>
      <w:marBottom w:val="0"/>
      <w:divBdr>
        <w:top w:val="none" w:sz="0" w:space="0" w:color="auto"/>
        <w:left w:val="none" w:sz="0" w:space="0" w:color="auto"/>
        <w:bottom w:val="none" w:sz="0" w:space="0" w:color="auto"/>
        <w:right w:val="none" w:sz="0" w:space="0" w:color="auto"/>
      </w:divBdr>
    </w:div>
    <w:div w:id="707920511">
      <w:bodyDiv w:val="1"/>
      <w:marLeft w:val="0"/>
      <w:marRight w:val="0"/>
      <w:marTop w:val="0"/>
      <w:marBottom w:val="0"/>
      <w:divBdr>
        <w:top w:val="none" w:sz="0" w:space="0" w:color="auto"/>
        <w:left w:val="none" w:sz="0" w:space="0" w:color="auto"/>
        <w:bottom w:val="none" w:sz="0" w:space="0" w:color="auto"/>
        <w:right w:val="none" w:sz="0" w:space="0" w:color="auto"/>
      </w:divBdr>
    </w:div>
    <w:div w:id="721834084">
      <w:bodyDiv w:val="1"/>
      <w:marLeft w:val="0"/>
      <w:marRight w:val="0"/>
      <w:marTop w:val="0"/>
      <w:marBottom w:val="0"/>
      <w:divBdr>
        <w:top w:val="none" w:sz="0" w:space="0" w:color="auto"/>
        <w:left w:val="none" w:sz="0" w:space="0" w:color="auto"/>
        <w:bottom w:val="none" w:sz="0" w:space="0" w:color="auto"/>
        <w:right w:val="none" w:sz="0" w:space="0" w:color="auto"/>
      </w:divBdr>
    </w:div>
    <w:div w:id="914318773">
      <w:bodyDiv w:val="1"/>
      <w:marLeft w:val="0"/>
      <w:marRight w:val="0"/>
      <w:marTop w:val="0"/>
      <w:marBottom w:val="0"/>
      <w:divBdr>
        <w:top w:val="none" w:sz="0" w:space="0" w:color="auto"/>
        <w:left w:val="none" w:sz="0" w:space="0" w:color="auto"/>
        <w:bottom w:val="none" w:sz="0" w:space="0" w:color="auto"/>
        <w:right w:val="none" w:sz="0" w:space="0" w:color="auto"/>
      </w:divBdr>
    </w:div>
    <w:div w:id="945305446">
      <w:bodyDiv w:val="1"/>
      <w:marLeft w:val="0"/>
      <w:marRight w:val="0"/>
      <w:marTop w:val="0"/>
      <w:marBottom w:val="0"/>
      <w:divBdr>
        <w:top w:val="none" w:sz="0" w:space="0" w:color="auto"/>
        <w:left w:val="none" w:sz="0" w:space="0" w:color="auto"/>
        <w:bottom w:val="none" w:sz="0" w:space="0" w:color="auto"/>
        <w:right w:val="none" w:sz="0" w:space="0" w:color="auto"/>
      </w:divBdr>
    </w:div>
    <w:div w:id="1136331975">
      <w:bodyDiv w:val="1"/>
      <w:marLeft w:val="0"/>
      <w:marRight w:val="0"/>
      <w:marTop w:val="0"/>
      <w:marBottom w:val="0"/>
      <w:divBdr>
        <w:top w:val="none" w:sz="0" w:space="0" w:color="auto"/>
        <w:left w:val="none" w:sz="0" w:space="0" w:color="auto"/>
        <w:bottom w:val="none" w:sz="0" w:space="0" w:color="auto"/>
        <w:right w:val="none" w:sz="0" w:space="0" w:color="auto"/>
      </w:divBdr>
    </w:div>
    <w:div w:id="1187478781">
      <w:bodyDiv w:val="1"/>
      <w:marLeft w:val="0"/>
      <w:marRight w:val="0"/>
      <w:marTop w:val="0"/>
      <w:marBottom w:val="0"/>
      <w:divBdr>
        <w:top w:val="none" w:sz="0" w:space="0" w:color="auto"/>
        <w:left w:val="none" w:sz="0" w:space="0" w:color="auto"/>
        <w:bottom w:val="none" w:sz="0" w:space="0" w:color="auto"/>
        <w:right w:val="none" w:sz="0" w:space="0" w:color="auto"/>
      </w:divBdr>
      <w:divsChild>
        <w:div w:id="1143153401">
          <w:marLeft w:val="0"/>
          <w:marRight w:val="0"/>
          <w:marTop w:val="0"/>
          <w:marBottom w:val="0"/>
          <w:divBdr>
            <w:top w:val="none" w:sz="0" w:space="0" w:color="auto"/>
            <w:left w:val="none" w:sz="0" w:space="0" w:color="auto"/>
            <w:bottom w:val="none" w:sz="0" w:space="0" w:color="auto"/>
            <w:right w:val="none" w:sz="0" w:space="0" w:color="auto"/>
          </w:divBdr>
        </w:div>
      </w:divsChild>
    </w:div>
    <w:div w:id="1284383692">
      <w:bodyDiv w:val="1"/>
      <w:marLeft w:val="0"/>
      <w:marRight w:val="0"/>
      <w:marTop w:val="0"/>
      <w:marBottom w:val="0"/>
      <w:divBdr>
        <w:top w:val="none" w:sz="0" w:space="0" w:color="auto"/>
        <w:left w:val="none" w:sz="0" w:space="0" w:color="auto"/>
        <w:bottom w:val="none" w:sz="0" w:space="0" w:color="auto"/>
        <w:right w:val="none" w:sz="0" w:space="0" w:color="auto"/>
      </w:divBdr>
    </w:div>
    <w:div w:id="1379283628">
      <w:bodyDiv w:val="1"/>
      <w:marLeft w:val="0"/>
      <w:marRight w:val="0"/>
      <w:marTop w:val="0"/>
      <w:marBottom w:val="0"/>
      <w:divBdr>
        <w:top w:val="none" w:sz="0" w:space="0" w:color="auto"/>
        <w:left w:val="none" w:sz="0" w:space="0" w:color="auto"/>
        <w:bottom w:val="none" w:sz="0" w:space="0" w:color="auto"/>
        <w:right w:val="none" w:sz="0" w:space="0" w:color="auto"/>
      </w:divBdr>
    </w:div>
    <w:div w:id="1418408469">
      <w:bodyDiv w:val="1"/>
      <w:marLeft w:val="0"/>
      <w:marRight w:val="0"/>
      <w:marTop w:val="0"/>
      <w:marBottom w:val="0"/>
      <w:divBdr>
        <w:top w:val="none" w:sz="0" w:space="0" w:color="auto"/>
        <w:left w:val="none" w:sz="0" w:space="0" w:color="auto"/>
        <w:bottom w:val="none" w:sz="0" w:space="0" w:color="auto"/>
        <w:right w:val="none" w:sz="0" w:space="0" w:color="auto"/>
      </w:divBdr>
    </w:div>
    <w:div w:id="1427458802">
      <w:bodyDiv w:val="1"/>
      <w:marLeft w:val="0"/>
      <w:marRight w:val="0"/>
      <w:marTop w:val="0"/>
      <w:marBottom w:val="0"/>
      <w:divBdr>
        <w:top w:val="none" w:sz="0" w:space="0" w:color="auto"/>
        <w:left w:val="none" w:sz="0" w:space="0" w:color="auto"/>
        <w:bottom w:val="none" w:sz="0" w:space="0" w:color="auto"/>
        <w:right w:val="none" w:sz="0" w:space="0" w:color="auto"/>
      </w:divBdr>
    </w:div>
    <w:div w:id="1528980247">
      <w:bodyDiv w:val="1"/>
      <w:marLeft w:val="0"/>
      <w:marRight w:val="0"/>
      <w:marTop w:val="0"/>
      <w:marBottom w:val="0"/>
      <w:divBdr>
        <w:top w:val="none" w:sz="0" w:space="0" w:color="auto"/>
        <w:left w:val="none" w:sz="0" w:space="0" w:color="auto"/>
        <w:bottom w:val="none" w:sz="0" w:space="0" w:color="auto"/>
        <w:right w:val="none" w:sz="0" w:space="0" w:color="auto"/>
      </w:divBdr>
    </w:div>
    <w:div w:id="1612397391">
      <w:bodyDiv w:val="1"/>
      <w:marLeft w:val="0"/>
      <w:marRight w:val="0"/>
      <w:marTop w:val="0"/>
      <w:marBottom w:val="0"/>
      <w:divBdr>
        <w:top w:val="none" w:sz="0" w:space="0" w:color="auto"/>
        <w:left w:val="none" w:sz="0" w:space="0" w:color="auto"/>
        <w:bottom w:val="none" w:sz="0" w:space="0" w:color="auto"/>
        <w:right w:val="none" w:sz="0" w:space="0" w:color="auto"/>
      </w:divBdr>
    </w:div>
    <w:div w:id="1621492076">
      <w:bodyDiv w:val="1"/>
      <w:marLeft w:val="0"/>
      <w:marRight w:val="0"/>
      <w:marTop w:val="0"/>
      <w:marBottom w:val="0"/>
      <w:divBdr>
        <w:top w:val="none" w:sz="0" w:space="0" w:color="auto"/>
        <w:left w:val="none" w:sz="0" w:space="0" w:color="auto"/>
        <w:bottom w:val="none" w:sz="0" w:space="0" w:color="auto"/>
        <w:right w:val="none" w:sz="0" w:space="0" w:color="auto"/>
      </w:divBdr>
      <w:divsChild>
        <w:div w:id="1258753684">
          <w:marLeft w:val="0"/>
          <w:marRight w:val="0"/>
          <w:marTop w:val="0"/>
          <w:marBottom w:val="0"/>
          <w:divBdr>
            <w:top w:val="none" w:sz="0" w:space="0" w:color="auto"/>
            <w:left w:val="none" w:sz="0" w:space="0" w:color="auto"/>
            <w:bottom w:val="none" w:sz="0" w:space="0" w:color="auto"/>
            <w:right w:val="none" w:sz="0" w:space="0" w:color="auto"/>
          </w:divBdr>
        </w:div>
      </w:divsChild>
    </w:div>
    <w:div w:id="1653876306">
      <w:bodyDiv w:val="1"/>
      <w:marLeft w:val="0"/>
      <w:marRight w:val="0"/>
      <w:marTop w:val="0"/>
      <w:marBottom w:val="0"/>
      <w:divBdr>
        <w:top w:val="none" w:sz="0" w:space="0" w:color="auto"/>
        <w:left w:val="none" w:sz="0" w:space="0" w:color="auto"/>
        <w:bottom w:val="none" w:sz="0" w:space="0" w:color="auto"/>
        <w:right w:val="none" w:sz="0" w:space="0" w:color="auto"/>
      </w:divBdr>
    </w:div>
    <w:div w:id="1658224144">
      <w:bodyDiv w:val="1"/>
      <w:marLeft w:val="0"/>
      <w:marRight w:val="0"/>
      <w:marTop w:val="0"/>
      <w:marBottom w:val="0"/>
      <w:divBdr>
        <w:top w:val="none" w:sz="0" w:space="0" w:color="auto"/>
        <w:left w:val="none" w:sz="0" w:space="0" w:color="auto"/>
        <w:bottom w:val="none" w:sz="0" w:space="0" w:color="auto"/>
        <w:right w:val="none" w:sz="0" w:space="0" w:color="auto"/>
      </w:divBdr>
    </w:div>
    <w:div w:id="1677224834">
      <w:bodyDiv w:val="1"/>
      <w:marLeft w:val="0"/>
      <w:marRight w:val="0"/>
      <w:marTop w:val="0"/>
      <w:marBottom w:val="0"/>
      <w:divBdr>
        <w:top w:val="none" w:sz="0" w:space="0" w:color="auto"/>
        <w:left w:val="none" w:sz="0" w:space="0" w:color="auto"/>
        <w:bottom w:val="none" w:sz="0" w:space="0" w:color="auto"/>
        <w:right w:val="none" w:sz="0" w:space="0" w:color="auto"/>
      </w:divBdr>
    </w:div>
    <w:div w:id="1793281927">
      <w:bodyDiv w:val="1"/>
      <w:marLeft w:val="0"/>
      <w:marRight w:val="0"/>
      <w:marTop w:val="0"/>
      <w:marBottom w:val="0"/>
      <w:divBdr>
        <w:top w:val="none" w:sz="0" w:space="0" w:color="auto"/>
        <w:left w:val="none" w:sz="0" w:space="0" w:color="auto"/>
        <w:bottom w:val="none" w:sz="0" w:space="0" w:color="auto"/>
        <w:right w:val="none" w:sz="0" w:space="0" w:color="auto"/>
      </w:divBdr>
    </w:div>
    <w:div w:id="1864436544">
      <w:bodyDiv w:val="1"/>
      <w:marLeft w:val="0"/>
      <w:marRight w:val="0"/>
      <w:marTop w:val="0"/>
      <w:marBottom w:val="0"/>
      <w:divBdr>
        <w:top w:val="none" w:sz="0" w:space="0" w:color="auto"/>
        <w:left w:val="none" w:sz="0" w:space="0" w:color="auto"/>
        <w:bottom w:val="none" w:sz="0" w:space="0" w:color="auto"/>
        <w:right w:val="none" w:sz="0" w:space="0" w:color="auto"/>
      </w:divBdr>
    </w:div>
    <w:div w:id="1925334331">
      <w:bodyDiv w:val="1"/>
      <w:marLeft w:val="0"/>
      <w:marRight w:val="0"/>
      <w:marTop w:val="0"/>
      <w:marBottom w:val="0"/>
      <w:divBdr>
        <w:top w:val="none" w:sz="0" w:space="0" w:color="auto"/>
        <w:left w:val="none" w:sz="0" w:space="0" w:color="auto"/>
        <w:bottom w:val="none" w:sz="0" w:space="0" w:color="auto"/>
        <w:right w:val="none" w:sz="0" w:space="0" w:color="auto"/>
      </w:divBdr>
    </w:div>
    <w:div w:id="2068070912">
      <w:bodyDiv w:val="1"/>
      <w:marLeft w:val="0"/>
      <w:marRight w:val="0"/>
      <w:marTop w:val="0"/>
      <w:marBottom w:val="0"/>
      <w:divBdr>
        <w:top w:val="none" w:sz="0" w:space="0" w:color="auto"/>
        <w:left w:val="none" w:sz="0" w:space="0" w:color="auto"/>
        <w:bottom w:val="none" w:sz="0" w:space="0" w:color="auto"/>
        <w:right w:val="none" w:sz="0" w:space="0" w:color="auto"/>
      </w:divBdr>
    </w:div>
    <w:div w:id="2089039244">
      <w:bodyDiv w:val="1"/>
      <w:marLeft w:val="0"/>
      <w:marRight w:val="0"/>
      <w:marTop w:val="0"/>
      <w:marBottom w:val="0"/>
      <w:divBdr>
        <w:top w:val="none" w:sz="0" w:space="0" w:color="auto"/>
        <w:left w:val="none" w:sz="0" w:space="0" w:color="auto"/>
        <w:bottom w:val="none" w:sz="0" w:space="0" w:color="auto"/>
        <w:right w:val="none" w:sz="0" w:space="0" w:color="auto"/>
      </w:divBdr>
      <w:divsChild>
        <w:div w:id="782773254">
          <w:marLeft w:val="0"/>
          <w:marRight w:val="0"/>
          <w:marTop w:val="0"/>
          <w:marBottom w:val="0"/>
          <w:divBdr>
            <w:top w:val="none" w:sz="0" w:space="0" w:color="auto"/>
            <w:left w:val="none" w:sz="0" w:space="0" w:color="auto"/>
            <w:bottom w:val="none" w:sz="0" w:space="0" w:color="auto"/>
            <w:right w:val="none" w:sz="0" w:space="0" w:color="auto"/>
          </w:divBdr>
          <w:divsChild>
            <w:div w:id="20113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portal.laatu-portti.fi/fi/Reporting/WhistleBlow"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12DE099C399A4EA85EA5BEFB340A0B" ma:contentTypeVersion="12" ma:contentTypeDescription="Create a new document." ma:contentTypeScope="" ma:versionID="8415d79ef3f7c2ecdd7a4c2dd052d3ff">
  <xsd:schema xmlns:xsd="http://www.w3.org/2001/XMLSchema" xmlns:xs="http://www.w3.org/2001/XMLSchema" xmlns:p="http://schemas.microsoft.com/office/2006/metadata/properties" xmlns:ns2="d78478e2-b88b-45f5-bd11-ec8bc801662f" xmlns:ns3="18d89a44-a28d-42db-87f8-d29932391229" targetNamespace="http://schemas.microsoft.com/office/2006/metadata/properties" ma:root="true" ma:fieldsID="2fc3bd2abfd63c5fcf7eb588fa6cd4bb" ns2:_="" ns3:_="">
    <xsd:import namespace="d78478e2-b88b-45f5-bd11-ec8bc801662f"/>
    <xsd:import namespace="18d89a44-a28d-42db-87f8-d299323912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478e2-b88b-45f5-bd11-ec8bc8016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1425efd-e1aa-4e0f-a1f8-ae5f090127c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d89a44-a28d-42db-87f8-d299323912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78478e2-b88b-45f5-bd11-ec8bc801662f">
      <Terms xmlns="http://schemas.microsoft.com/office/infopath/2007/PartnerControls"/>
    </lcf76f155ced4ddcb4097134ff3c332f>
    <SharedWithUsers xmlns="18d89a44-a28d-42db-87f8-d29932391229">
      <UserInfo>
        <DisplayName/>
        <AccountId xsi:nil="true"/>
        <AccountType/>
      </UserInfo>
    </SharedWithUsers>
  </documentManagement>
</p:properties>
</file>

<file path=customXml/itemProps1.xml><?xml version="1.0" encoding="utf-8"?>
<ds:datastoreItem xmlns:ds="http://schemas.openxmlformats.org/officeDocument/2006/customXml" ds:itemID="{1475FEEF-EBFA-48AE-AE24-1D7F57696720}">
  <ds:schemaRefs>
    <ds:schemaRef ds:uri="http://schemas.openxmlformats.org/officeDocument/2006/bibliography"/>
  </ds:schemaRefs>
</ds:datastoreItem>
</file>

<file path=customXml/itemProps2.xml><?xml version="1.0" encoding="utf-8"?>
<ds:datastoreItem xmlns:ds="http://schemas.openxmlformats.org/officeDocument/2006/customXml" ds:itemID="{9CEAF940-6A69-4F34-AA3F-D7483B75489D}">
  <ds:schemaRefs>
    <ds:schemaRef ds:uri="http://schemas.microsoft.com/sharepoint/v3/contenttype/forms"/>
  </ds:schemaRefs>
</ds:datastoreItem>
</file>

<file path=customXml/itemProps3.xml><?xml version="1.0" encoding="utf-8"?>
<ds:datastoreItem xmlns:ds="http://schemas.openxmlformats.org/officeDocument/2006/customXml" ds:itemID="{9DE55F98-3B5C-4F16-A8BF-B65D10A8A8FE}"/>
</file>

<file path=customXml/itemProps4.xml><?xml version="1.0" encoding="utf-8"?>
<ds:datastoreItem xmlns:ds="http://schemas.openxmlformats.org/officeDocument/2006/customXml" ds:itemID="{7BEC4CDA-D0D3-4D63-836E-221959702B0B}">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SOSIAALIPALVELUJEN OMAVALVONTASUUNNITELMA</dc:title>
  <dc:subject/>
  <dc:creator>Tuomainen Pauliina</dc:creator>
  <cp:keywords/>
  <dc:description/>
  <cp:lastModifiedBy>Nieminen Maarit</cp:lastModifiedBy>
  <cp:revision>544</cp:revision>
  <cp:lastPrinted>2020-07-03T18:12:00Z</cp:lastPrinted>
  <dcterms:created xsi:type="dcterms:W3CDTF">2023-12-18T06:57:00Z</dcterms:created>
  <dcterms:modified xsi:type="dcterms:W3CDTF">2024-01-04T13:05:16Z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0x010100DA12DE099C399A4EA85EA5BEFB340A0B</vt:lpwstr>
  </property>
  <property fmtid="{D5CDD505-2E9C-101B-9397-08002B2CF9AE}" pid="3" name="Order">
    <vt:r8>12700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