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CEEB" w14:textId="77777777" w:rsidR="0044358C" w:rsidRDefault="0044358C" w:rsidP="0074119C">
      <w:pPr>
        <w:pStyle w:val="Kansi1"/>
        <w:spacing w:line="456" w:lineRule="auto"/>
      </w:pPr>
    </w:p>
    <w:p w14:paraId="0EE2EC62" w14:textId="77777777" w:rsidR="001D0077" w:rsidRDefault="001D0077" w:rsidP="001D0077">
      <w:pPr>
        <w:pStyle w:val="Kansi1"/>
      </w:pPr>
      <w:r>
        <w:t>Kansi-sivu</w:t>
      </w:r>
    </w:p>
    <w:p w14:paraId="32932B5E" w14:textId="77777777" w:rsidR="001D0077" w:rsidRDefault="001D0077" w:rsidP="001D0077">
      <w:pPr>
        <w:pStyle w:val="Kansi1"/>
      </w:pPr>
      <w:r>
        <w:t>Otsikko</w:t>
      </w:r>
    </w:p>
    <w:p w14:paraId="52F37EBA" w14:textId="77777777" w:rsidR="001D0077" w:rsidRDefault="001D0077" w:rsidP="001D0077">
      <w:pPr>
        <w:pStyle w:val="Kansi2"/>
      </w:pPr>
      <w:r>
        <w:t>Kolmas rivi</w:t>
      </w:r>
    </w:p>
    <w:p w14:paraId="62518DA5" w14:textId="77777777" w:rsidR="001D0077" w:rsidRDefault="001D0077" w:rsidP="001D0077">
      <w:pPr>
        <w:pStyle w:val="Kansi3"/>
      </w:pPr>
      <w:r>
        <w:t>Alaotsikko</w:t>
      </w:r>
    </w:p>
    <w:p w14:paraId="6DB3D83E" w14:textId="77777777" w:rsidR="00504A66" w:rsidRDefault="00504A66" w:rsidP="001D0077">
      <w:pPr>
        <w:pStyle w:val="Kansi3"/>
      </w:pPr>
    </w:p>
    <w:p w14:paraId="277BB28B" w14:textId="77777777" w:rsidR="00504A66" w:rsidRDefault="00504A66" w:rsidP="001D0077">
      <w:pPr>
        <w:pStyle w:val="Kansi3"/>
        <w:sectPr w:rsidR="00504A66" w:rsidSect="00504A66">
          <w:headerReference w:type="default" r:id="rId8"/>
          <w:footerReference w:type="default" r:id="rId9"/>
          <w:type w:val="continuous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4F7D4740" w14:textId="77777777" w:rsidR="00504A66" w:rsidRDefault="00504A66" w:rsidP="0044358C">
      <w:pPr>
        <w:pStyle w:val="Leipteksti"/>
        <w:sectPr w:rsidR="00504A66" w:rsidSect="0044358C">
          <w:type w:val="continuous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14234A67" w14:textId="77777777" w:rsidR="0044358C" w:rsidRDefault="0044358C" w:rsidP="00504A66">
      <w:pPr>
        <w:spacing w:before="1360"/>
      </w:pPr>
    </w:p>
    <w:p w14:paraId="28EA1754" w14:textId="77777777" w:rsidR="00504A66" w:rsidRDefault="00504A66" w:rsidP="0044358C">
      <w:pPr>
        <w:pStyle w:val="Leipteksti"/>
      </w:pPr>
    </w:p>
    <w:p w14:paraId="378DB70D" w14:textId="77777777" w:rsidR="0044358C" w:rsidRDefault="0044358C" w:rsidP="0044358C">
      <w:pPr>
        <w:pStyle w:val="Leipteksti"/>
        <w:sectPr w:rsidR="0044358C" w:rsidSect="00504A66">
          <w:headerReference w:type="default" r:id="rId10"/>
          <w:footerReference w:type="default" r:id="rId11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52B436C7" w14:textId="77777777" w:rsidR="0044358C" w:rsidRPr="00BB5B18" w:rsidRDefault="0044358C" w:rsidP="009B73DD">
      <w:pPr>
        <w:pStyle w:val="Otsikko"/>
        <w:spacing w:before="0"/>
      </w:pPr>
      <w:r w:rsidRPr="00BB5B18">
        <w:t>Otsikko korkeintaan</w:t>
      </w:r>
      <w:r w:rsidR="009B73DD">
        <w:t xml:space="preserve"> </w:t>
      </w:r>
      <w:r w:rsidRPr="00BB5B18">
        <w:t>kahdessa rivissä</w:t>
      </w:r>
    </w:p>
    <w:p w14:paraId="66A64DF4" w14:textId="77777777" w:rsidR="0044358C" w:rsidRDefault="0044358C" w:rsidP="0044358C">
      <w:pPr>
        <w:pStyle w:val="Alaotsikko"/>
      </w:pPr>
      <w:r>
        <w:t>Alaotsikolla voidaan täydentää pääotsikkoa</w:t>
      </w:r>
    </w:p>
    <w:p w14:paraId="1509656E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2484F3FF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apienienim</w:t>
      </w:r>
      <w:proofErr w:type="spellEnd"/>
      <w:r>
        <w:t xml:space="preserve">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assit</w:t>
      </w:r>
      <w:proofErr w:type="spellEnd"/>
      <w:r>
        <w:t xml:space="preserve">, </w:t>
      </w:r>
      <w:proofErr w:type="spellStart"/>
      <w:r>
        <w:t>offictis</w:t>
      </w:r>
      <w:proofErr w:type="spellEnd"/>
      <w:r>
        <w:t xml:space="preserve"> </w:t>
      </w:r>
      <w:proofErr w:type="spellStart"/>
      <w:r>
        <w:t>soloriossi</w:t>
      </w:r>
      <w:proofErr w:type="spellEnd"/>
      <w:r>
        <w:t xml:space="preserve"> </w:t>
      </w: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nam, </w:t>
      </w:r>
      <w:proofErr w:type="spellStart"/>
      <w:r>
        <w:t>temporerum</w:t>
      </w:r>
      <w:proofErr w:type="spellEnd"/>
      <w:r>
        <w:t xml:space="preserve"> esti </w:t>
      </w:r>
      <w:proofErr w:type="spellStart"/>
      <w:r>
        <w:t>dolo</w:t>
      </w:r>
      <w:proofErr w:type="spellEnd"/>
      <w:r>
        <w:t xml:space="preserve"> is </w:t>
      </w:r>
      <w:proofErr w:type="spellStart"/>
      <w:r>
        <w:t>duciduntis</w:t>
      </w:r>
      <w:proofErr w:type="spellEnd"/>
      <w:r>
        <w:t xml:space="preserve"> </w:t>
      </w:r>
      <w:proofErr w:type="spellStart"/>
      <w:r>
        <w:t>dellitatque</w:t>
      </w:r>
      <w:proofErr w:type="spellEnd"/>
      <w:r>
        <w:t xml:space="preserve"> </w:t>
      </w:r>
      <w:proofErr w:type="spellStart"/>
      <w:r>
        <w:t>nihit</w:t>
      </w:r>
      <w:proofErr w:type="spellEnd"/>
      <w:r>
        <w:t>.</w:t>
      </w:r>
    </w:p>
    <w:p w14:paraId="1B91389C" w14:textId="77777777" w:rsidR="0044358C" w:rsidRDefault="0044358C" w:rsidP="0044358C">
      <w:pPr>
        <w:pStyle w:val="Alaotsikko"/>
      </w:pPr>
      <w:r>
        <w:t>Väliotsikko</w:t>
      </w:r>
    </w:p>
    <w:p w14:paraId="2D356A47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753AE2B5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do-lore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proofErr w:type="gramStart"/>
      <w:r>
        <w:t>apienienim.Eniminis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videscim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excerio</w:t>
      </w:r>
      <w:proofErr w:type="spellEnd"/>
      <w:r>
        <w:t xml:space="preserve">. </w:t>
      </w:r>
    </w:p>
    <w:p w14:paraId="6F182D71" w14:textId="77777777" w:rsidR="0044358C" w:rsidRDefault="0044358C" w:rsidP="0044358C">
      <w:pPr>
        <w:pStyle w:val="Leipteksti"/>
      </w:pPr>
      <w:proofErr w:type="spellStart"/>
      <w:r>
        <w:t>Ehenimo</w:t>
      </w:r>
      <w:proofErr w:type="spellEnd"/>
      <w:r>
        <w:t xml:space="preserve"> </w:t>
      </w:r>
      <w:proofErr w:type="spellStart"/>
      <w:r>
        <w:t>diciur</w:t>
      </w:r>
      <w:proofErr w:type="spellEnd"/>
      <w:r>
        <w:t xml:space="preserve">,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doluptatibus</w:t>
      </w:r>
      <w:proofErr w:type="spellEnd"/>
      <w:r>
        <w:t xml:space="preserve"> </w:t>
      </w:r>
      <w:proofErr w:type="spellStart"/>
      <w:r>
        <w:t>seq</w:t>
      </w:r>
      <w:proofErr w:type="spellEnd"/>
      <w:r>
        <w:t xml:space="preserve">-uis </w:t>
      </w:r>
      <w:proofErr w:type="spellStart"/>
      <w:r>
        <w:t>nusciumque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quidellita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ipsae</w:t>
      </w:r>
      <w:proofErr w:type="spellEnd"/>
      <w:r>
        <w:t xml:space="preserve"> </w:t>
      </w:r>
      <w:proofErr w:type="spellStart"/>
      <w:r>
        <w:t>duntum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rem </w:t>
      </w:r>
      <w:proofErr w:type="spellStart"/>
      <w:r>
        <w:t>ad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maxi-mentem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, </w:t>
      </w:r>
      <w:proofErr w:type="spellStart"/>
      <w:r>
        <w:t>sitae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ipsanis</w:t>
      </w:r>
      <w:proofErr w:type="spellEnd"/>
      <w:r>
        <w:t xml:space="preserve"> as.</w:t>
      </w:r>
    </w:p>
    <w:p w14:paraId="0D943347" w14:textId="77777777" w:rsidR="0044358C" w:rsidRDefault="0044358C" w:rsidP="0044358C">
      <w:pPr>
        <w:pStyle w:val="Leipteksti"/>
      </w:pPr>
    </w:p>
    <w:p w14:paraId="097FDB93" w14:textId="77777777" w:rsidR="0044358C" w:rsidRDefault="0044358C" w:rsidP="0044358C">
      <w:pPr>
        <w:pStyle w:val="Leipteksti"/>
      </w:pPr>
      <w:r>
        <w:rPr>
          <w:noProof/>
        </w:rPr>
        <mc:AlternateContent>
          <mc:Choice Requires="wps">
            <w:drawing>
              <wp:inline distT="0" distB="0" distL="0" distR="0" wp14:anchorId="385062E9" wp14:editId="7EEF54F7">
                <wp:extent cx="2613600" cy="2026800"/>
                <wp:effectExtent l="0" t="0" r="0" b="0"/>
                <wp:docPr id="282" name="Suorakulmio 282" descr="Infolaatikk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00" cy="2026800"/>
                        </a:xfrm>
                        <a:prstGeom prst="rect">
                          <a:avLst/>
                        </a:prstGeom>
                        <a:solidFill>
                          <a:srgbClr val="B8CC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211E4" w14:textId="77777777" w:rsidR="0044358C" w:rsidRPr="001B418F" w:rsidRDefault="0044358C" w:rsidP="0044358C">
                            <w:pPr>
                              <w:pStyle w:val="Alaotsikko"/>
                            </w:pPr>
                            <w:r w:rsidRPr="001B418F">
                              <w:t>Infolaatikko</w:t>
                            </w:r>
                          </w:p>
                          <w:p w14:paraId="74A512DE" w14:textId="77777777" w:rsidR="0044358C" w:rsidRPr="001B418F" w:rsidRDefault="0044358C" w:rsidP="0044358C">
                            <w:pPr>
                              <w:pStyle w:val="Info-leipteksti"/>
                            </w:pPr>
                            <w:r w:rsidRPr="001B418F">
                              <w:t xml:space="preserve">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 xml:space="preserve">. Is </w:t>
                            </w:r>
                            <w:proofErr w:type="spellStart"/>
                            <w:r w:rsidRPr="001B418F">
                              <w:t>atur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sequo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culparu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ptatur</w:t>
                            </w:r>
                            <w:proofErr w:type="spellEnd"/>
                            <w:r w:rsidRPr="001B418F">
                              <w:t xml:space="preserve">, </w:t>
                            </w:r>
                            <w:proofErr w:type="spellStart"/>
                            <w:r w:rsidRPr="001B418F">
                              <w:t>od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quiberes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cone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nime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volut</w:t>
                            </w:r>
                            <w:proofErr w:type="spellEnd"/>
                            <w:r w:rsidRPr="001B418F">
                              <w:t xml:space="preserve"> a </w:t>
                            </w:r>
                            <w:proofErr w:type="spellStart"/>
                            <w:r w:rsidRPr="001B418F">
                              <w:t>soluptame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volupta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dem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 w:rsidRPr="001B418F">
                              <w:t>utaepre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mquiae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plitatiur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Equi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tectiaerum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Erisquam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quas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sanis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solupta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8000" tIns="36000" rIns="18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062E9" id="Suorakulmio 282" o:spid="_x0000_s1026" alt="Infolaatikko" style="width:205.8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" fillcolor="#b8ccea" stroked="f" strokeweight="2pt">
                <v:textbox inset="5.5mm,1mm,5mm,3mm">
                  <w:txbxContent>
                    <w:p w14:paraId="2FF211E4" w14:textId="77777777" w:rsidR="0044358C" w:rsidRPr="001B418F" w:rsidRDefault="0044358C" w:rsidP="0044358C">
                      <w:pPr>
                        <w:pStyle w:val="Alaotsikko"/>
                      </w:pPr>
                      <w:r w:rsidRPr="001B418F">
                        <w:t>Infolaatikko</w:t>
                      </w:r>
                    </w:p>
                    <w:p w14:paraId="74A512DE" w14:textId="77777777" w:rsidR="0044358C" w:rsidRPr="001B418F" w:rsidRDefault="0044358C" w:rsidP="0044358C">
                      <w:pPr>
                        <w:pStyle w:val="Info-leipteksti"/>
                      </w:pPr>
                      <w:r w:rsidRPr="001B418F">
                        <w:t xml:space="preserve">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 xml:space="preserve">. Is </w:t>
                      </w:r>
                      <w:proofErr w:type="spellStart"/>
                      <w:r w:rsidRPr="001B418F">
                        <w:t>atur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sequo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culparu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ptatur</w:t>
                      </w:r>
                      <w:proofErr w:type="spellEnd"/>
                      <w:r w:rsidRPr="001B418F">
                        <w:t xml:space="preserve">, </w:t>
                      </w:r>
                      <w:proofErr w:type="spellStart"/>
                      <w:r w:rsidRPr="001B418F">
                        <w:t>od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quiberes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cone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nime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volut</w:t>
                      </w:r>
                      <w:proofErr w:type="spellEnd"/>
                      <w:r w:rsidRPr="001B418F">
                        <w:t xml:space="preserve"> a </w:t>
                      </w:r>
                      <w:proofErr w:type="spellStart"/>
                      <w:r w:rsidRPr="001B418F">
                        <w:t>soluptame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volupta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dem</w:t>
                      </w:r>
                      <w:proofErr w:type="spellEnd"/>
                      <w:r w:rsidRPr="001B418F">
                        <w:t xml:space="preserve"> </w:t>
                      </w:r>
                      <w:r>
                        <w:br/>
                      </w:r>
                      <w:proofErr w:type="spellStart"/>
                      <w:r w:rsidRPr="001B418F">
                        <w:t>utaepre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mquiae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plitatiur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Equi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tectiaerum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Erisquam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quas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sanis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solupta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175366" w14:textId="77777777" w:rsidR="0044358C" w:rsidRDefault="0044358C" w:rsidP="003A1656">
      <w:pPr>
        <w:sectPr w:rsidR="0044358C" w:rsidSect="0044358C">
          <w:type w:val="continuous"/>
          <w:pgSz w:w="11906" w:h="16838" w:code="9"/>
          <w:pgMar w:top="3119" w:right="709" w:bottom="1361" w:left="2665" w:header="709" w:footer="680" w:gutter="0"/>
          <w:cols w:num="2" w:space="284"/>
          <w:docGrid w:linePitch="360"/>
        </w:sectPr>
      </w:pPr>
    </w:p>
    <w:p w14:paraId="6AB3EA12" w14:textId="77777777" w:rsidR="005A2E48" w:rsidRPr="00BB5B18" w:rsidRDefault="005A2E48" w:rsidP="005A2E48">
      <w:pPr>
        <w:pStyle w:val="Otsikko"/>
        <w:spacing w:before="0"/>
      </w:pPr>
      <w:r w:rsidRPr="00BB5B18">
        <w:lastRenderedPageBreak/>
        <w:t>Otsikko korkeintaan</w:t>
      </w:r>
      <w:r>
        <w:t xml:space="preserve"> </w:t>
      </w:r>
      <w:r w:rsidRPr="00BB5B18">
        <w:t>kahdessa rivissä</w:t>
      </w:r>
    </w:p>
    <w:p w14:paraId="13279859" w14:textId="596A9E8E" w:rsidR="005A2E48" w:rsidRDefault="005A2E48" w:rsidP="005A2E48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vo-lut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710C3FB5" w14:textId="77777777" w:rsidR="005A2E48" w:rsidRDefault="005A2E48" w:rsidP="005A2E48">
      <w:pPr>
        <w:pStyle w:val="Alaotsikko"/>
      </w:pPr>
      <w:r>
        <w:t>Väliotsikko</w:t>
      </w:r>
    </w:p>
    <w:p w14:paraId="7DF4F77D" w14:textId="39C7769D" w:rsidR="005A2E48" w:rsidRDefault="005A2E48" w:rsidP="005A2E48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vo-lut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341E36C8" w14:textId="77777777" w:rsidR="005A2E48" w:rsidRDefault="005A2E48" w:rsidP="005A2E48">
      <w:pPr>
        <w:pStyle w:val="Leipteksti"/>
      </w:pPr>
    </w:p>
    <w:p w14:paraId="5EE71DFC" w14:textId="77777777" w:rsidR="00165FEE" w:rsidRDefault="003A1656" w:rsidP="00B46450">
      <w:pPr>
        <w:pStyle w:val="Alaotsikko"/>
      </w:pPr>
      <w:r>
        <w:rPr>
          <w:noProof/>
        </w:rPr>
        <w:drawing>
          <wp:inline distT="0" distB="0" distL="0" distR="0" wp14:anchorId="3E9B7D25" wp14:editId="6E1CC031">
            <wp:extent cx="5407200" cy="3510000"/>
            <wp:effectExtent l="0" t="0" r="3175" b="0"/>
            <wp:docPr id="283" name="Kuva 283" descr="Mallivalokuva mies ja nainen ulkos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Kuva 283" descr="Mallivalokuva mies ja nainen ulkosall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200" cy="35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633A5" w14:textId="77777777" w:rsidR="00165FEE" w:rsidRDefault="00165FEE" w:rsidP="00B46450">
      <w:pPr>
        <w:pStyle w:val="Alaotsikko"/>
      </w:pPr>
    </w:p>
    <w:p w14:paraId="62214301" w14:textId="77777777" w:rsidR="005A2E48" w:rsidRDefault="005A2E48" w:rsidP="00B46450">
      <w:pPr>
        <w:pStyle w:val="Alaotsikko"/>
      </w:pPr>
    </w:p>
    <w:p w14:paraId="1A085DD4" w14:textId="77777777" w:rsidR="005A2E48" w:rsidRDefault="005A2E48">
      <w:pPr>
        <w:pStyle w:val="Leipteksti"/>
      </w:pPr>
    </w:p>
    <w:sectPr w:rsidR="005A2E48" w:rsidSect="0044358C">
      <w:pgSz w:w="11906" w:h="16838" w:code="9"/>
      <w:pgMar w:top="3119" w:right="709" w:bottom="1361" w:left="2665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4379" w14:textId="77777777" w:rsidR="005A2E48" w:rsidRDefault="005A2E48" w:rsidP="00AC7BC5">
      <w:r>
        <w:separator/>
      </w:r>
    </w:p>
    <w:p w14:paraId="007A4E3B" w14:textId="77777777" w:rsidR="005A2E48" w:rsidRDefault="005A2E48"/>
  </w:endnote>
  <w:endnote w:type="continuationSeparator" w:id="0">
    <w:p w14:paraId="006CEFB8" w14:textId="77777777" w:rsidR="005A2E48" w:rsidRDefault="005A2E48" w:rsidP="00AC7BC5">
      <w:r>
        <w:continuationSeparator/>
      </w:r>
    </w:p>
    <w:p w14:paraId="6E3528C1" w14:textId="77777777" w:rsidR="005A2E48" w:rsidRDefault="005A2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F9D2" w14:textId="77777777" w:rsidR="003E63DE" w:rsidRDefault="003E63DE" w:rsidP="003E63DE">
    <w:pPr>
      <w:pStyle w:val="Alatunniste"/>
    </w:pPr>
  </w:p>
  <w:p w14:paraId="290AB3E0" w14:textId="52B4D343" w:rsidR="003E63DE" w:rsidRPr="003E63DE" w:rsidRDefault="003E63DE" w:rsidP="003E63DE">
    <w:pPr>
      <w:pStyle w:val="Alatunniste"/>
    </w:pPr>
    <w:r w:rsidRPr="008F0610">
      <w:t>Keski-Suomen hyvinvointialue | 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F1CE" w14:textId="77777777" w:rsidR="00F86F13" w:rsidRDefault="00F86F13" w:rsidP="003E63DE">
    <w:pPr>
      <w:pStyle w:val="Alatunniste"/>
    </w:pPr>
  </w:p>
  <w:p w14:paraId="51575FC0" w14:textId="66F9D90B" w:rsidR="00F86F13" w:rsidRPr="003E63DE" w:rsidRDefault="00F86F13" w:rsidP="003E63DE">
    <w:pPr>
      <w:pStyle w:val="Alatunniste"/>
    </w:pPr>
    <w:r w:rsidRPr="008F0610">
      <w:t>Keski-Suomen hyvinvointialue | 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0A24" w14:textId="77777777" w:rsidR="005A2E48" w:rsidRDefault="005A2E48" w:rsidP="00AC7BC5">
      <w:r>
        <w:separator/>
      </w:r>
    </w:p>
    <w:p w14:paraId="62BFE81C" w14:textId="77777777" w:rsidR="005A2E48" w:rsidRDefault="005A2E48"/>
  </w:footnote>
  <w:footnote w:type="continuationSeparator" w:id="0">
    <w:p w14:paraId="484659E4" w14:textId="77777777" w:rsidR="005A2E48" w:rsidRDefault="005A2E48" w:rsidP="00AC7BC5">
      <w:r>
        <w:continuationSeparator/>
      </w:r>
    </w:p>
    <w:p w14:paraId="4DF34BBB" w14:textId="77777777" w:rsidR="005A2E48" w:rsidRDefault="005A2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3946" w14:textId="77777777" w:rsidR="00BB5B18" w:rsidRPr="00F1568B" w:rsidRDefault="00BB5B18" w:rsidP="00BB5B18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20A4C68B" wp14:editId="6C6190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3600" cy="10692000"/>
              <wp:effectExtent l="0" t="0" r="0" b="0"/>
              <wp:wrapNone/>
              <wp:docPr id="288" name="Suorakulmio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2000"/>
                      </a:xfrm>
                      <a:prstGeom prst="rect">
                        <a:avLst/>
                      </a:prstGeom>
                      <a:solidFill>
                        <a:srgbClr val="EBDC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BD7D3" id="Suorakulmio 288" o:spid="_x0000_s1026" alt="&quot;&quot;" style="position:absolute;margin-left:0;margin-top:0;width:595.55pt;height:841.9pt;z-index:-251652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" fillcolor="#ebdca6" stroked="f" strokeweight="2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5EB759A" wp14:editId="650B9C0A">
          <wp:simplePos x="0" y="0"/>
          <wp:positionH relativeFrom="page">
            <wp:posOffset>457200</wp:posOffset>
          </wp:positionH>
          <wp:positionV relativeFrom="page">
            <wp:posOffset>447675</wp:posOffset>
          </wp:positionV>
          <wp:extent cx="2170800" cy="514800"/>
          <wp:effectExtent l="0" t="0" r="1270" b="0"/>
          <wp:wrapNone/>
          <wp:docPr id="278" name="Kuva 2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Kuva 2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F4E3" w14:textId="77777777" w:rsidR="00BB5B18" w:rsidRPr="00F1568B" w:rsidRDefault="00BB5B18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96E18A8" wp14:editId="5FB4A38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287" name="Kuva 2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48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65FEE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640"/>
    <w:rsid w:val="00201C58"/>
    <w:rsid w:val="00206450"/>
    <w:rsid w:val="00211D88"/>
    <w:rsid w:val="002147A0"/>
    <w:rsid w:val="0022111F"/>
    <w:rsid w:val="002243A3"/>
    <w:rsid w:val="002742FA"/>
    <w:rsid w:val="00287385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1F36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84774"/>
    <w:rsid w:val="004A0AEA"/>
    <w:rsid w:val="004E0630"/>
    <w:rsid w:val="004E4251"/>
    <w:rsid w:val="004F4BAA"/>
    <w:rsid w:val="004F6B0C"/>
    <w:rsid w:val="00503677"/>
    <w:rsid w:val="00504A66"/>
    <w:rsid w:val="00511BE5"/>
    <w:rsid w:val="00527C91"/>
    <w:rsid w:val="0054267A"/>
    <w:rsid w:val="00542CD9"/>
    <w:rsid w:val="0057507A"/>
    <w:rsid w:val="005A2E48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60947"/>
    <w:rsid w:val="007632A7"/>
    <w:rsid w:val="007727E6"/>
    <w:rsid w:val="00781994"/>
    <w:rsid w:val="00796E1C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20BDD"/>
    <w:rsid w:val="00920D1C"/>
    <w:rsid w:val="00967360"/>
    <w:rsid w:val="009939B4"/>
    <w:rsid w:val="0099556F"/>
    <w:rsid w:val="009978C4"/>
    <w:rsid w:val="009A286B"/>
    <w:rsid w:val="009B00F8"/>
    <w:rsid w:val="009B73DD"/>
    <w:rsid w:val="009C1AF4"/>
    <w:rsid w:val="009C4CA5"/>
    <w:rsid w:val="009D71EA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6450"/>
    <w:rsid w:val="00B47A21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347E"/>
    <w:rsid w:val="00CF6331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85A"/>
    <w:rsid w:val="00E80176"/>
    <w:rsid w:val="00E81F28"/>
    <w:rsid w:val="00E83753"/>
    <w:rsid w:val="00EA3552"/>
    <w:rsid w:val="00EB2C37"/>
    <w:rsid w:val="00EB3F49"/>
    <w:rsid w:val="00EE009F"/>
    <w:rsid w:val="00EE326A"/>
    <w:rsid w:val="00EF7807"/>
    <w:rsid w:val="00F1568B"/>
    <w:rsid w:val="00F21D78"/>
    <w:rsid w:val="00F40EEB"/>
    <w:rsid w:val="00F445A3"/>
    <w:rsid w:val="00F54179"/>
    <w:rsid w:val="00F86F13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D2D69"/>
  <w15:docId w15:val="{B007F0FF-B833-41B9-8737-D2531A5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67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507A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57507A"/>
    <w:pPr>
      <w:ind w:right="170"/>
      <w:jc w:val="right"/>
    </w:pPr>
    <w:rPr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57507A"/>
    <w:rPr>
      <w:color w:val="000000" w:themeColor="text1"/>
      <w:sz w:val="24"/>
    </w:rPr>
  </w:style>
  <w:style w:type="paragraph" w:styleId="Alatunniste">
    <w:name w:val="footer"/>
    <w:link w:val="AlatunnisteChar"/>
    <w:uiPriority w:val="94"/>
    <w:rsid w:val="003E63DE"/>
    <w:pPr>
      <w:tabs>
        <w:tab w:val="left" w:pos="2359"/>
        <w:tab w:val="left" w:pos="4717"/>
        <w:tab w:val="left" w:pos="7371"/>
      </w:tabs>
      <w:ind w:left="-1894"/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3E63DE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01B63"/>
    <w:pPr>
      <w:spacing w:before="520" w:after="520" w:line="216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1B63"/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81994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81994"/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9B73DD"/>
    <w:pPr>
      <w:numPr>
        <w:numId w:val="29"/>
      </w:numPr>
      <w:tabs>
        <w:tab w:val="clear" w:pos="2608"/>
      </w:tabs>
      <w:spacing w:before="280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A286B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qFormat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qFormat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qFormat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paragraph" w:customStyle="1" w:styleId="Info-leipteksti">
    <w:name w:val="Info-leipäteksti"/>
    <w:basedOn w:val="Normaali"/>
    <w:uiPriority w:val="49"/>
    <w:qFormat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AppData\Local\Temp\Temp4_HYVAKS_word_valmiit_v2022-11-07.zip\HYVAKS_word_valmiit_v2022-11-07\HYVAKS_Word_esite_kansi-keltainen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HYVAKS_Word_esite_kansi-keltainen</Template>
  <TotalTime>2</TotalTime>
  <Pages>3</Pages>
  <Words>278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 korkeintaan kahdessa rivissä</vt:lpstr>
    </vt:vector>
  </TitlesOfParts>
  <Company>HYVAKS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1</cp:revision>
  <dcterms:created xsi:type="dcterms:W3CDTF">2022-11-14T05:15:00Z</dcterms:created>
  <dcterms:modified xsi:type="dcterms:W3CDTF">2022-11-14T05:17:00Z</dcterms:modified>
</cp:coreProperties>
</file>